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27CA" w14:textId="362F8A28"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4 Meeting # 9</w:t>
      </w:r>
      <w:r w:rsidR="00403DFB" w:rsidRPr="00780C44">
        <w:rPr>
          <w:rFonts w:ascii="Arial" w:hAnsi="Arial" w:cs="Arial"/>
          <w:b/>
          <w:bCs/>
        </w:rPr>
        <w:t>9</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R4-2</w:t>
      </w:r>
      <w:bookmarkEnd w:id="0"/>
      <w:r w:rsidR="00030196" w:rsidRPr="00780C44">
        <w:rPr>
          <w:rFonts w:ascii="Arial" w:hAnsi="Arial" w:cs="Arial"/>
          <w:b/>
          <w:bCs/>
        </w:rPr>
        <w:t>1</w:t>
      </w:r>
      <w:r w:rsidR="007643E0">
        <w:rPr>
          <w:rFonts w:ascii="Arial" w:hAnsi="Arial" w:cs="Arial"/>
          <w:b/>
          <w:bCs/>
        </w:rPr>
        <w:t>09493</w:t>
      </w:r>
    </w:p>
    <w:p w14:paraId="6B713B89" w14:textId="77777777"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403DFB" w:rsidRPr="00780C44">
        <w:rPr>
          <w:rFonts w:ascii="Arial" w:eastAsia="Cambria Math" w:hAnsi="Arial" w:cs="Arial"/>
          <w:b/>
        </w:rPr>
        <w:t>May. 19-27,</w:t>
      </w:r>
      <w:r w:rsidR="005F01E1" w:rsidRPr="00780C44">
        <w:rPr>
          <w:rFonts w:ascii="Arial" w:eastAsia="Cambria Math" w:hAnsi="Arial" w:cs="Arial"/>
          <w:b/>
        </w:rPr>
        <w:t xml:space="preserve"> 202</w:t>
      </w:r>
      <w:r w:rsidR="003C611A" w:rsidRPr="00780C44">
        <w:rPr>
          <w:rFonts w:ascii="Arial" w:eastAsia="Cambria Math" w:hAnsi="Arial" w:cs="Arial"/>
          <w:b/>
        </w:rPr>
        <w:t>1</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77777777"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BC22CE" w:rsidRPr="00BC22CE">
        <w:rPr>
          <w:rFonts w:ascii="Times New Roman" w:hAnsi="Times New Roman" w:cs="Times New Roman" w:hint="eastAsia"/>
          <w:sz w:val="22"/>
        </w:rPr>
        <w:t>9.12.4.3</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7777777"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r w:rsidR="00530ABF" w:rsidRPr="00780C44">
        <w:rPr>
          <w:rFonts w:ascii="Times New Roman" w:hAnsi="Times New Roman" w:cs="Times New Roman"/>
          <w:sz w:val="22"/>
        </w:rPr>
        <w:t>NTN timing requirements</w:t>
      </w:r>
      <w:bookmarkEnd w:id="4"/>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7D12B347" w14:textId="77777777" w:rsidR="00496903" w:rsidRPr="00780C44" w:rsidRDefault="001602CC" w:rsidP="00953C84">
      <w:pPr>
        <w:tabs>
          <w:tab w:val="left" w:pos="1134"/>
        </w:tabs>
        <w:spacing w:after="180" w:line="240" w:lineRule="exact"/>
        <w:rPr>
          <w:rFonts w:ascii="Times New Roman" w:hAnsi="Times New Roman" w:cs="Times New Roman"/>
          <w:sz w:val="20"/>
          <w:szCs w:val="20"/>
        </w:rPr>
      </w:pPr>
      <w:r w:rsidRPr="00780C44">
        <w:rPr>
          <w:rFonts w:ascii="Times New Roman" w:hAnsi="Times New Roman" w:cs="Times New Roman"/>
          <w:sz w:val="20"/>
          <w:szCs w:val="20"/>
        </w:rPr>
        <w:t>In RAN4#9</w:t>
      </w:r>
      <w:r w:rsidR="003F71A1" w:rsidRPr="00780C44">
        <w:rPr>
          <w:rFonts w:ascii="Times New Roman" w:hAnsi="Times New Roman" w:cs="Times New Roman"/>
          <w:sz w:val="20"/>
          <w:szCs w:val="20"/>
        </w:rPr>
        <w:t>8bis</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NTN timing</w:t>
      </w:r>
      <w:r w:rsidR="003C39D8" w:rsidRPr="00780C44">
        <w:rPr>
          <w:rFonts w:ascii="Times New Roman" w:hAnsi="Times New Roman" w:cs="Times New Roman"/>
          <w:sz w:val="20"/>
          <w:szCs w:val="20"/>
        </w:rPr>
        <w:t xml:space="preserve"> </w:t>
      </w:r>
      <w:r w:rsidR="004F20E9" w:rsidRPr="00780C44">
        <w:rPr>
          <w:rFonts w:ascii="Times New Roman" w:hAnsi="Times New Roman" w:cs="Times New Roman"/>
          <w:sz w:val="20"/>
          <w:szCs w:val="20"/>
        </w:rPr>
        <w:t xml:space="preserve">requirements </w:t>
      </w:r>
      <w:r w:rsidR="006D2A35" w:rsidRPr="00780C44">
        <w:rPr>
          <w:rFonts w:ascii="Times New Roman" w:hAnsi="Times New Roman" w:cs="Times New Roman"/>
          <w:sz w:val="20"/>
          <w:szCs w:val="20"/>
        </w:rPr>
        <w:t>were discussed and a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further </w:t>
      </w:r>
      <w:r w:rsidRPr="00780C44">
        <w:rPr>
          <w:rFonts w:ascii="Times New Roman" w:hAnsi="Times New Roman" w:cs="Times New Roman"/>
          <w:sz w:val="20"/>
          <w:szCs w:val="20"/>
        </w:rPr>
        <w:t xml:space="preserve">discuss the </w:t>
      </w:r>
      <w:r w:rsidR="004F20E9" w:rsidRPr="00780C44">
        <w:rPr>
          <w:rFonts w:ascii="Times New Roman" w:hAnsi="Times New Roman" w:cs="Times New Roman"/>
          <w:sz w:val="20"/>
          <w:szCs w:val="20"/>
        </w:rPr>
        <w:t xml:space="preserve">NTN timing </w:t>
      </w:r>
      <w:r w:rsidR="005F47AF" w:rsidRPr="00780C44">
        <w:rPr>
          <w:rFonts w:ascii="Times New Roman" w:hAnsi="Times New Roman" w:cs="Times New Roman"/>
          <w:sz w:val="20"/>
          <w:szCs w:val="20"/>
        </w:rPr>
        <w:t xml:space="preserve">related </w:t>
      </w:r>
      <w:r w:rsidR="003F71A1" w:rsidRPr="00780C44">
        <w:rPr>
          <w:rFonts w:ascii="Times New Roman" w:hAnsi="Times New Roman" w:cs="Times New Roman"/>
          <w:sz w:val="20"/>
          <w:szCs w:val="20"/>
        </w:rPr>
        <w:t>issues</w:t>
      </w:r>
      <w:r w:rsidR="004F20E9" w:rsidRPr="00780C44">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p>
    <w:p w14:paraId="5174A6E0" w14:textId="77777777" w:rsidR="00D06E33" w:rsidRPr="00780C44" w:rsidRDefault="00A0252D" w:rsidP="00D06E33">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bookmarkStart w:id="5" w:name="OLE_LINK1"/>
      <w:bookmarkStart w:id="6" w:name="OLE_LINK2"/>
      <w:r w:rsidRPr="00780C44">
        <w:rPr>
          <w:rFonts w:ascii="Times New Roman" w:hAnsi="Times New Roman" w:cs="Times New Roman"/>
          <w:b w:val="0"/>
          <w:bCs w:val="0"/>
          <w:kern w:val="0"/>
          <w:sz w:val="36"/>
          <w:szCs w:val="36"/>
        </w:rPr>
        <w:t>Discussion</w:t>
      </w:r>
    </w:p>
    <w:p w14:paraId="0332B16D" w14:textId="77777777" w:rsidR="00651BA3" w:rsidRPr="00780C44" w:rsidRDefault="005F47AF" w:rsidP="00561F80">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NTN UE UL timing requirements</w:t>
      </w:r>
    </w:p>
    <w:p w14:paraId="4ACD521A" w14:textId="77777777" w:rsidR="009E5364" w:rsidRPr="00780C44" w:rsidRDefault="009E5364" w:rsidP="00F848E8">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 xml:space="preserve">Issue 1: </w:t>
      </w:r>
      <w:r w:rsidR="00DA3F5F" w:rsidRPr="00780C44">
        <w:rPr>
          <w:rFonts w:ascii="Times New Roman" w:eastAsia="@Yu Mincho Light" w:hAnsi="Times New Roman" w:cs="Times New Roman"/>
          <w:b/>
          <w:bCs/>
          <w:sz w:val="20"/>
          <w:szCs w:val="20"/>
          <w:u w:val="single"/>
        </w:rPr>
        <w:t>UE specific TA estimation error</w:t>
      </w:r>
      <w:r w:rsidRPr="00780C44">
        <w:rPr>
          <w:rFonts w:ascii="Times New Roman" w:eastAsia="@Yu Mincho Light" w:hAnsi="Times New Roman" w:cs="Times New Roman"/>
          <w:b/>
          <w:bCs/>
          <w:sz w:val="20"/>
          <w:szCs w:val="20"/>
          <w:u w:val="single"/>
        </w:rPr>
        <w:t>:</w:t>
      </w:r>
    </w:p>
    <w:p w14:paraId="41D38F6E" w14:textId="77777777" w:rsidR="009E5364" w:rsidRPr="00780C44" w:rsidRDefault="009E5364" w:rsidP="009E5364">
      <w:pPr>
        <w:tabs>
          <w:tab w:val="left" w:pos="1134"/>
        </w:tabs>
        <w:rPr>
          <w:rFonts w:ascii="Times New Roman" w:eastAsia="@Yu Mincho Light" w:hAnsi="Times New Roman" w:cs="Times New Roman"/>
          <w:i/>
          <w:iCs/>
          <w:sz w:val="20"/>
          <w:szCs w:val="20"/>
        </w:rPr>
      </w:pPr>
      <w:bookmarkStart w:id="7" w:name="_Hlk66193900"/>
      <w:r w:rsidRPr="00780C44">
        <w:rPr>
          <w:rFonts w:ascii="Times New Roman" w:eastAsia="@Yu Mincho Light" w:hAnsi="Times New Roman" w:cs="Times New Roman"/>
          <w:i/>
          <w:iCs/>
          <w:sz w:val="20"/>
          <w:szCs w:val="20"/>
        </w:rPr>
        <w:t>Agreement in RAN4#98</w:t>
      </w:r>
      <w:r w:rsidR="003F236E" w:rsidRPr="00780C44">
        <w:rPr>
          <w:rFonts w:ascii="Times New Roman" w:eastAsia="@Yu Mincho Light" w:hAnsi="Times New Roman" w:cs="Times New Roman"/>
          <w:i/>
          <w:iCs/>
          <w:sz w:val="20"/>
          <w:szCs w:val="20"/>
        </w:rPr>
        <w:t>bis</w:t>
      </w:r>
      <w:r w:rsidRPr="00780C44">
        <w:rPr>
          <w:rFonts w:ascii="Times New Roman" w:eastAsia="@Yu Mincho Light" w:hAnsi="Times New Roman" w:cs="Times New Roman"/>
          <w:i/>
          <w:iCs/>
          <w:sz w:val="20"/>
          <w:szCs w:val="20"/>
        </w:rPr>
        <w:t>-e meeting:</w:t>
      </w:r>
    </w:p>
    <w:p w14:paraId="6C325396" w14:textId="77777777" w:rsidR="003F236E" w:rsidRPr="00780C44" w:rsidRDefault="003F236E" w:rsidP="003F236E">
      <w:p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The UE specific TA estimation accuracy is counted into the UE transmit timing error requirement</w:t>
      </w:r>
    </w:p>
    <w:p w14:paraId="61BD9F85" w14:textId="77777777" w:rsidR="003F236E" w:rsidRPr="00780C44" w:rsidRDefault="003F236E" w:rsidP="003903B5">
      <w:pPr>
        <w:numPr>
          <w:ilvl w:val="0"/>
          <w:numId w:val="43"/>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UE specific TA estimation accuracy is FFS</w:t>
      </w:r>
    </w:p>
    <w:p w14:paraId="429D9F3D" w14:textId="77777777" w:rsidR="003F236E" w:rsidRPr="00780C44" w:rsidRDefault="003F236E" w:rsidP="003903B5">
      <w:pPr>
        <w:numPr>
          <w:ilvl w:val="0"/>
          <w:numId w:val="43"/>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FFS whether the UE specific TA estimation accuracy shall be also defined as a separate accuracy requirement</w:t>
      </w:r>
    </w:p>
    <w:p w14:paraId="33F2AC8B" w14:textId="77777777" w:rsidR="003F236E" w:rsidRPr="00780C44" w:rsidRDefault="003F236E" w:rsidP="003903B5">
      <w:pPr>
        <w:numPr>
          <w:ilvl w:val="0"/>
          <w:numId w:val="43"/>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Specify UE behavior related to UE specific TA estimation and the detailed behavior is FFS</w:t>
      </w:r>
    </w:p>
    <w:p w14:paraId="7FD231F9" w14:textId="77777777" w:rsidR="003F236E" w:rsidRPr="00780C44" w:rsidRDefault="003F236E" w:rsidP="003F236E">
      <w:p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lang w:val="en-GB"/>
        </w:rPr>
        <w:t>FFS on the update periodicity of UE specific TA value</w:t>
      </w:r>
    </w:p>
    <w:bookmarkEnd w:id="7"/>
    <w:p w14:paraId="3DD429B9" w14:textId="77777777" w:rsidR="0026578C" w:rsidRPr="00780C44" w:rsidRDefault="0026578C" w:rsidP="00E705D2">
      <w:pPr>
        <w:tabs>
          <w:tab w:val="left" w:pos="1134"/>
        </w:tabs>
        <w:spacing w:before="60" w:after="60"/>
        <w:rPr>
          <w:rFonts w:ascii="Times New Roman" w:eastAsia="@Yu Mincho Light" w:hAnsi="Times New Roman" w:cs="Times New Roman"/>
          <w:sz w:val="20"/>
          <w:szCs w:val="20"/>
        </w:rPr>
      </w:pPr>
      <w:r w:rsidRPr="00780C44">
        <w:rPr>
          <w:rFonts w:ascii="Times New Roman" w:eastAsia="@Yu Mincho Light" w:hAnsi="Times New Roman" w:cs="Times New Roman"/>
          <w:sz w:val="20"/>
          <w:szCs w:val="20"/>
        </w:rPr>
        <w:t>The UE specific TA accuracy consists of two parts, the first one is UE position</w:t>
      </w:r>
      <w:r w:rsidR="00BC22CE">
        <w:rPr>
          <w:rFonts w:ascii="Times New Roman" w:eastAsia="@Yu Mincho Light" w:hAnsi="Times New Roman" w:cs="Times New Roman"/>
          <w:sz w:val="20"/>
          <w:szCs w:val="20"/>
        </w:rPr>
        <w:t>ing</w:t>
      </w:r>
      <w:r w:rsidRPr="00780C44">
        <w:rPr>
          <w:rFonts w:ascii="Times New Roman" w:eastAsia="@Yu Mincho Light" w:hAnsi="Times New Roman" w:cs="Times New Roman"/>
          <w:sz w:val="20"/>
          <w:szCs w:val="20"/>
        </w:rPr>
        <w:t xml:space="preserve"> error which depends on UE GNSS accuracy, the second one is satellite position</w:t>
      </w:r>
      <w:r w:rsidR="00BC22CE">
        <w:rPr>
          <w:rFonts w:ascii="Times New Roman" w:eastAsia="@Yu Mincho Light" w:hAnsi="Times New Roman" w:cs="Times New Roman"/>
          <w:sz w:val="20"/>
          <w:szCs w:val="20"/>
        </w:rPr>
        <w:t>ing</w:t>
      </w:r>
      <w:r w:rsidRPr="00780C44">
        <w:rPr>
          <w:rFonts w:ascii="Times New Roman" w:eastAsia="@Yu Mincho Light" w:hAnsi="Times New Roman" w:cs="Times New Roman"/>
          <w:sz w:val="20"/>
          <w:szCs w:val="20"/>
        </w:rPr>
        <w:t xml:space="preserve"> error which depends on PVT accuracy</w:t>
      </w:r>
      <w:r w:rsidR="00BC22CE" w:rsidRPr="00A073F1">
        <w:rPr>
          <w:rFonts w:ascii="等线" w:eastAsia="等线" w:hAnsi="等线" w:cs="Times New Roman" w:hint="eastAsia"/>
          <w:sz w:val="20"/>
          <w:szCs w:val="20"/>
        </w:rPr>
        <w:t>.</w:t>
      </w:r>
      <w:r w:rsidRPr="00780C44">
        <w:rPr>
          <w:rFonts w:ascii="Times New Roman" w:eastAsia="@Yu Mincho Light" w:hAnsi="Times New Roman" w:cs="Times New Roman"/>
          <w:sz w:val="20"/>
          <w:szCs w:val="20"/>
        </w:rPr>
        <w:t xml:space="preserve"> </w:t>
      </w:r>
      <w:r w:rsidR="00BC22CE">
        <w:rPr>
          <w:rFonts w:ascii="Times New Roman" w:eastAsia="@Yu Mincho Light" w:hAnsi="Times New Roman" w:cs="Times New Roman"/>
          <w:sz w:val="20"/>
          <w:szCs w:val="20"/>
        </w:rPr>
        <w:t>W</w:t>
      </w:r>
      <w:r w:rsidRPr="00780C44">
        <w:rPr>
          <w:rFonts w:ascii="Times New Roman" w:eastAsia="@Yu Mincho Light" w:hAnsi="Times New Roman" w:cs="Times New Roman"/>
          <w:sz w:val="20"/>
          <w:szCs w:val="20"/>
        </w:rPr>
        <w:t>e have not achieved the requirement</w:t>
      </w:r>
      <w:r w:rsidR="00BC22CE">
        <w:rPr>
          <w:rFonts w:ascii="Times New Roman" w:eastAsia="@Yu Mincho Light" w:hAnsi="Times New Roman" w:cs="Times New Roman"/>
          <w:sz w:val="20"/>
          <w:szCs w:val="20"/>
        </w:rPr>
        <w:t>s</w:t>
      </w:r>
      <w:r w:rsidRPr="00780C44">
        <w:rPr>
          <w:rFonts w:ascii="Times New Roman" w:eastAsia="@Yu Mincho Light" w:hAnsi="Times New Roman" w:cs="Times New Roman"/>
          <w:sz w:val="20"/>
          <w:szCs w:val="20"/>
        </w:rPr>
        <w:t xml:space="preserve"> of both GNSS accuracy and PVT accuracy so far. For GNSS accuracy, </w:t>
      </w:r>
      <w:r w:rsidR="006F3040" w:rsidRPr="00780C44">
        <w:rPr>
          <w:rFonts w:ascii="Times New Roman" w:eastAsia="@Yu Mincho Light" w:hAnsi="Times New Roman" w:cs="Times New Roman"/>
          <w:sz w:val="20"/>
          <w:szCs w:val="20"/>
        </w:rPr>
        <w:t>w</w:t>
      </w:r>
      <w:r w:rsidRPr="00780C44">
        <w:rPr>
          <w:rFonts w:ascii="Times New Roman" w:eastAsia="@Yu Mincho Light" w:hAnsi="Times New Roman" w:cs="Times New Roman"/>
          <w:sz w:val="20"/>
          <w:szCs w:val="20"/>
        </w:rPr>
        <w:t xml:space="preserve">e propose to take </w:t>
      </w:r>
      <w:r w:rsidR="00D14609" w:rsidRPr="00780C44">
        <w:rPr>
          <w:rFonts w:ascii="Times New Roman" w:eastAsia="@Yu Mincho Light" w:hAnsi="Times New Roman" w:cs="Times New Roman"/>
          <w:sz w:val="20"/>
          <w:szCs w:val="20"/>
        </w:rPr>
        <w:t>5</w:t>
      </w:r>
      <w:r w:rsidRPr="00780C44">
        <w:rPr>
          <w:rFonts w:ascii="Times New Roman" w:eastAsia="@Yu Mincho Light" w:hAnsi="Times New Roman" w:cs="Times New Roman"/>
          <w:sz w:val="20"/>
          <w:szCs w:val="20"/>
        </w:rPr>
        <w:t xml:space="preserve">0m as the worst case and </w:t>
      </w:r>
      <w:r w:rsidR="00D14609" w:rsidRPr="00780C44">
        <w:rPr>
          <w:rFonts w:ascii="Times New Roman" w:eastAsia="@Yu Mincho Light" w:hAnsi="Times New Roman" w:cs="Times New Roman"/>
          <w:sz w:val="20"/>
          <w:szCs w:val="20"/>
        </w:rPr>
        <w:t>2</w:t>
      </w:r>
      <w:r w:rsidRPr="00780C44">
        <w:rPr>
          <w:rFonts w:ascii="Times New Roman" w:eastAsia="@Yu Mincho Light" w:hAnsi="Times New Roman" w:cs="Times New Roman"/>
          <w:sz w:val="20"/>
          <w:szCs w:val="20"/>
        </w:rPr>
        <w:t>0m as the typical case; For PVT accuracy, we propose to take the precise PVT information as the star</w:t>
      </w:r>
      <w:r w:rsidR="00090D99" w:rsidRPr="00780C44">
        <w:rPr>
          <w:rFonts w:ascii="Times New Roman" w:eastAsia="@Yu Mincho Light" w:hAnsi="Times New Roman" w:cs="Times New Roman"/>
          <w:sz w:val="20"/>
          <w:szCs w:val="20"/>
        </w:rPr>
        <w:t>t</w:t>
      </w:r>
      <w:r w:rsidRPr="00780C44">
        <w:rPr>
          <w:rFonts w:ascii="Times New Roman" w:eastAsia="@Yu Mincho Light" w:hAnsi="Times New Roman" w:cs="Times New Roman"/>
          <w:sz w:val="20"/>
          <w:szCs w:val="20"/>
        </w:rPr>
        <w:t>ing point, and further update when RAN1 achieve the conclusion.</w:t>
      </w:r>
    </w:p>
    <w:p w14:paraId="0F517940" w14:textId="77777777" w:rsidR="0026578C" w:rsidRPr="00780C44" w:rsidRDefault="0026578C" w:rsidP="00E705D2">
      <w:pPr>
        <w:tabs>
          <w:tab w:val="left" w:pos="1134"/>
        </w:tabs>
        <w:spacing w:before="60" w:after="60"/>
        <w:rPr>
          <w:rFonts w:ascii="Times New Roman" w:eastAsia="@Yu Mincho Light" w:hAnsi="Times New Roman" w:cs="Times New Roman"/>
          <w:sz w:val="20"/>
          <w:szCs w:val="20"/>
        </w:rPr>
      </w:pPr>
      <w:r w:rsidRPr="00780C44">
        <w:rPr>
          <w:rFonts w:ascii="Times New Roman" w:eastAsia="@Yu Mincho Light" w:hAnsi="Times New Roman" w:cs="Times New Roman"/>
          <w:sz w:val="20"/>
          <w:szCs w:val="20"/>
        </w:rPr>
        <w:t>Based on the agreements</w:t>
      </w:r>
      <w:r w:rsidR="00BC22CE">
        <w:rPr>
          <w:rFonts w:ascii="Times New Roman" w:eastAsia="@Yu Mincho Light" w:hAnsi="Times New Roman" w:cs="Times New Roman"/>
          <w:sz w:val="20"/>
          <w:szCs w:val="20"/>
        </w:rPr>
        <w:t xml:space="preserve"> of</w:t>
      </w:r>
      <w:r w:rsidRPr="00780C44">
        <w:rPr>
          <w:rFonts w:ascii="Times New Roman" w:eastAsia="@Yu Mincho Light" w:hAnsi="Times New Roman" w:cs="Times New Roman"/>
          <w:sz w:val="20"/>
          <w:szCs w:val="20"/>
        </w:rPr>
        <w:t xml:space="preserve"> last meeting, the UE specific TA estimation error have already included in </w:t>
      </w:r>
      <w:r w:rsidR="006F3040" w:rsidRPr="00780C44">
        <w:rPr>
          <w:rFonts w:ascii="Times New Roman" w:eastAsia="@Yu Mincho Light" w:hAnsi="Times New Roman" w:cs="Times New Roman"/>
          <w:sz w:val="20"/>
          <w:szCs w:val="20"/>
        </w:rPr>
        <w:t xml:space="preserve">UE transmit timing error requirement, the GNSS accuracy requirement is under discussion in RAN4, and the PVT accuracy is under discussion in RAN1. Therefore, we think there is no need to define a separate </w:t>
      </w:r>
      <w:r w:rsidR="00090D99" w:rsidRPr="00780C44">
        <w:rPr>
          <w:rFonts w:ascii="Times New Roman" w:eastAsia="@Yu Mincho Light" w:hAnsi="Times New Roman" w:cs="Times New Roman"/>
          <w:sz w:val="20"/>
          <w:szCs w:val="20"/>
        </w:rPr>
        <w:t xml:space="preserve">UE specific TA estimation </w:t>
      </w:r>
      <w:r w:rsidR="006F3040" w:rsidRPr="00780C44">
        <w:rPr>
          <w:rFonts w:ascii="Times New Roman" w:eastAsia="@Yu Mincho Light" w:hAnsi="Times New Roman" w:cs="Times New Roman"/>
          <w:sz w:val="20"/>
          <w:szCs w:val="20"/>
        </w:rPr>
        <w:t>accuracy requirement.</w:t>
      </w:r>
    </w:p>
    <w:p w14:paraId="43A533F6" w14:textId="3284916E" w:rsidR="006F3040" w:rsidRPr="00780C44" w:rsidRDefault="008D40AF" w:rsidP="008D40AF">
      <w:pPr>
        <w:tabs>
          <w:tab w:val="left" w:pos="1134"/>
        </w:tabs>
        <w:spacing w:before="60" w:after="60"/>
        <w:rPr>
          <w:rFonts w:ascii="Times New Roman" w:eastAsia="@Yu Mincho Light" w:hAnsi="Times New Roman" w:cs="Times New Roman"/>
          <w:sz w:val="20"/>
          <w:szCs w:val="20"/>
        </w:rPr>
      </w:pPr>
      <w:r w:rsidRPr="00780C44">
        <w:rPr>
          <w:rFonts w:ascii="Times New Roman" w:eastAsia="@Yu Mincho Light" w:hAnsi="Times New Roman" w:cs="Times New Roman"/>
          <w:sz w:val="20"/>
          <w:szCs w:val="20"/>
        </w:rPr>
        <w:t>As we know, the UE transmit timing error requirement is only applicable to the initial transmission. However, UE need to update the UE specific TA for the subsequence transmission</w:t>
      </w:r>
      <w:r w:rsidR="00452924">
        <w:rPr>
          <w:rFonts w:ascii="Times New Roman" w:eastAsia="@Yu Mincho Light" w:hAnsi="Times New Roman" w:cs="Times New Roman"/>
          <w:sz w:val="20"/>
          <w:szCs w:val="20"/>
        </w:rPr>
        <w:t>s</w:t>
      </w:r>
      <w:r w:rsidRPr="00780C44">
        <w:rPr>
          <w:rFonts w:ascii="Times New Roman" w:eastAsia="@Yu Mincho Light" w:hAnsi="Times New Roman" w:cs="Times New Roman"/>
          <w:sz w:val="20"/>
          <w:szCs w:val="20"/>
        </w:rPr>
        <w:t>, which are out of UE transmit timing error requirement</w:t>
      </w:r>
      <w:r w:rsidR="00452924">
        <w:rPr>
          <w:rFonts w:ascii="Times New Roman" w:eastAsia="@Yu Mincho Light" w:hAnsi="Times New Roman" w:cs="Times New Roman"/>
          <w:sz w:val="20"/>
          <w:szCs w:val="20"/>
        </w:rPr>
        <w:t>s</w:t>
      </w:r>
      <w:r w:rsidRPr="00780C44">
        <w:rPr>
          <w:rFonts w:ascii="Times New Roman" w:eastAsia="@Yu Mincho Light" w:hAnsi="Times New Roman" w:cs="Times New Roman"/>
          <w:sz w:val="20"/>
          <w:szCs w:val="20"/>
        </w:rPr>
        <w:t xml:space="preserve"> scope. Therefore, the UE behavior such as</w:t>
      </w:r>
      <w:r w:rsidR="006F3040" w:rsidRPr="00780C44">
        <w:rPr>
          <w:rFonts w:ascii="Times New Roman" w:eastAsia="@Yu Mincho Light" w:hAnsi="Times New Roman" w:cs="Times New Roman"/>
          <w:sz w:val="20"/>
          <w:szCs w:val="20"/>
        </w:rPr>
        <w:t xml:space="preserve"> the update periodicity</w:t>
      </w:r>
      <w:r w:rsidRPr="00780C44">
        <w:rPr>
          <w:rFonts w:ascii="Times New Roman" w:eastAsia="@Yu Mincho Light" w:hAnsi="Times New Roman" w:cs="Times New Roman"/>
          <w:sz w:val="20"/>
          <w:szCs w:val="20"/>
        </w:rPr>
        <w:t xml:space="preserve"> may need for NTN.</w:t>
      </w:r>
      <w:r w:rsidR="006F3040" w:rsidRPr="00780C44">
        <w:rPr>
          <w:rFonts w:ascii="Times New Roman" w:eastAsia="@Yu Mincho Light" w:hAnsi="Times New Roman" w:cs="Times New Roman"/>
          <w:sz w:val="20"/>
          <w:szCs w:val="20"/>
        </w:rPr>
        <w:t xml:space="preserve"> </w:t>
      </w:r>
      <w:r w:rsidRPr="00780C44">
        <w:rPr>
          <w:rFonts w:ascii="Times New Roman" w:eastAsia="@Yu Mincho Light" w:hAnsi="Times New Roman" w:cs="Times New Roman"/>
          <w:sz w:val="20"/>
          <w:szCs w:val="20"/>
        </w:rPr>
        <w:t xml:space="preserve">We </w:t>
      </w:r>
      <w:r w:rsidR="00BC22CE">
        <w:rPr>
          <w:rFonts w:ascii="Times New Roman" w:eastAsia="@Yu Mincho Light" w:hAnsi="Times New Roman" w:cs="Times New Roman"/>
          <w:sz w:val="20"/>
          <w:szCs w:val="20"/>
        </w:rPr>
        <w:t>support</w:t>
      </w:r>
      <w:r w:rsidRPr="00780C44">
        <w:rPr>
          <w:rFonts w:ascii="Times New Roman" w:eastAsia="@Yu Mincho Light" w:hAnsi="Times New Roman" w:cs="Times New Roman"/>
          <w:sz w:val="20"/>
          <w:szCs w:val="20"/>
        </w:rPr>
        <w:t xml:space="preserve"> to define a minimum update periodicity for the UE</w:t>
      </w:r>
      <w:r w:rsidR="00476FF0" w:rsidRPr="00780C44">
        <w:rPr>
          <w:rFonts w:ascii="Times New Roman" w:eastAsia="@Yu Mincho Light" w:hAnsi="Times New Roman" w:cs="Times New Roman"/>
          <w:sz w:val="20"/>
          <w:szCs w:val="20"/>
        </w:rPr>
        <w:t xml:space="preserve"> specific TA estimation</w:t>
      </w:r>
      <w:r w:rsidRPr="00780C44">
        <w:rPr>
          <w:rFonts w:ascii="Times New Roman" w:eastAsia="@Yu Mincho Light" w:hAnsi="Times New Roman" w:cs="Times New Roman"/>
          <w:sz w:val="20"/>
          <w:szCs w:val="20"/>
        </w:rPr>
        <w:t>.</w:t>
      </w:r>
    </w:p>
    <w:p w14:paraId="33C7488C" w14:textId="77777777" w:rsidR="001A0F6C" w:rsidRPr="00780C44" w:rsidRDefault="001A0F6C" w:rsidP="00E705D2">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1: </w:t>
      </w:r>
      <w:r w:rsidR="008D40AF" w:rsidRPr="00780C44">
        <w:rPr>
          <w:rFonts w:ascii="Times New Roman" w:eastAsia="@Yu Mincho Light" w:hAnsi="Times New Roman" w:cs="Times New Roman"/>
          <w:b/>
          <w:bCs/>
          <w:i/>
          <w:iCs/>
          <w:sz w:val="20"/>
          <w:szCs w:val="20"/>
        </w:rPr>
        <w:t xml:space="preserve">In order to measure the UE </w:t>
      </w:r>
      <w:r w:rsidR="00090D99" w:rsidRPr="00780C44">
        <w:rPr>
          <w:rFonts w:ascii="Times New Roman" w:eastAsia="@Yu Mincho Light" w:hAnsi="Times New Roman" w:cs="Times New Roman"/>
          <w:b/>
          <w:bCs/>
          <w:i/>
          <w:iCs/>
          <w:sz w:val="20"/>
          <w:szCs w:val="20"/>
        </w:rPr>
        <w:t>specific TA accuracy, take the following assumptions as the starting point:</w:t>
      </w:r>
    </w:p>
    <w:p w14:paraId="7F36F713" w14:textId="77777777" w:rsidR="00090D99" w:rsidRPr="003903B5" w:rsidRDefault="00090D99" w:rsidP="003903B5">
      <w:pPr>
        <w:numPr>
          <w:ilvl w:val="0"/>
          <w:numId w:val="43"/>
        </w:numPr>
        <w:tabs>
          <w:tab w:val="left" w:pos="1134"/>
        </w:tabs>
        <w:rPr>
          <w:rFonts w:ascii="Times New Roman" w:eastAsia="@Yu Mincho Light" w:hAnsi="Times New Roman" w:cs="Times New Roman"/>
          <w:b/>
          <w:bCs/>
          <w:i/>
          <w:iCs/>
          <w:sz w:val="20"/>
          <w:szCs w:val="20"/>
        </w:rPr>
      </w:pPr>
      <w:r w:rsidRPr="003903B5">
        <w:rPr>
          <w:rFonts w:ascii="Times New Roman" w:eastAsia="@Yu Mincho Light" w:hAnsi="Times New Roman" w:cs="Times New Roman"/>
          <w:b/>
          <w:bCs/>
          <w:i/>
          <w:iCs/>
          <w:sz w:val="20"/>
          <w:szCs w:val="20"/>
        </w:rPr>
        <w:t xml:space="preserve">For GNSS accuracy, take </w:t>
      </w:r>
      <w:r w:rsidR="00D14609" w:rsidRPr="003903B5">
        <w:rPr>
          <w:rFonts w:ascii="Times New Roman" w:eastAsia="@Yu Mincho Light" w:hAnsi="Times New Roman" w:cs="Times New Roman"/>
          <w:b/>
          <w:bCs/>
          <w:i/>
          <w:iCs/>
          <w:sz w:val="20"/>
          <w:szCs w:val="20"/>
        </w:rPr>
        <w:t>5</w:t>
      </w:r>
      <w:r w:rsidRPr="003903B5">
        <w:rPr>
          <w:rFonts w:ascii="Times New Roman" w:eastAsia="@Yu Mincho Light" w:hAnsi="Times New Roman" w:cs="Times New Roman"/>
          <w:b/>
          <w:bCs/>
          <w:i/>
          <w:iCs/>
          <w:sz w:val="20"/>
          <w:szCs w:val="20"/>
        </w:rPr>
        <w:t xml:space="preserve">0m as the worst case and </w:t>
      </w:r>
      <w:r w:rsidR="00D14609" w:rsidRPr="003903B5">
        <w:rPr>
          <w:rFonts w:ascii="Times New Roman" w:eastAsia="@Yu Mincho Light" w:hAnsi="Times New Roman" w:cs="Times New Roman"/>
          <w:b/>
          <w:bCs/>
          <w:i/>
          <w:iCs/>
          <w:sz w:val="20"/>
          <w:szCs w:val="20"/>
        </w:rPr>
        <w:t>2</w:t>
      </w:r>
      <w:r w:rsidRPr="003903B5">
        <w:rPr>
          <w:rFonts w:ascii="Times New Roman" w:eastAsia="@Yu Mincho Light" w:hAnsi="Times New Roman" w:cs="Times New Roman"/>
          <w:b/>
          <w:bCs/>
          <w:i/>
          <w:iCs/>
          <w:sz w:val="20"/>
          <w:szCs w:val="20"/>
        </w:rPr>
        <w:t xml:space="preserve">0m as the typical case; </w:t>
      </w:r>
    </w:p>
    <w:p w14:paraId="7AB19A65" w14:textId="77777777" w:rsidR="00090D99" w:rsidRPr="003903B5" w:rsidRDefault="00090D99" w:rsidP="003903B5">
      <w:pPr>
        <w:numPr>
          <w:ilvl w:val="0"/>
          <w:numId w:val="43"/>
        </w:numPr>
        <w:tabs>
          <w:tab w:val="left" w:pos="1134"/>
        </w:tabs>
        <w:rPr>
          <w:rFonts w:ascii="Times New Roman" w:eastAsia="@Yu Mincho Light" w:hAnsi="Times New Roman" w:cs="Times New Roman"/>
          <w:b/>
          <w:bCs/>
          <w:i/>
          <w:iCs/>
          <w:sz w:val="20"/>
          <w:szCs w:val="20"/>
        </w:rPr>
      </w:pPr>
      <w:r w:rsidRPr="003903B5">
        <w:rPr>
          <w:rFonts w:ascii="Times New Roman" w:eastAsia="@Yu Mincho Light" w:hAnsi="Times New Roman" w:cs="Times New Roman"/>
          <w:b/>
          <w:bCs/>
          <w:i/>
          <w:iCs/>
          <w:sz w:val="20"/>
          <w:szCs w:val="20"/>
        </w:rPr>
        <w:t>For PVT accuracy, take the precise PVT information as the starting point, and further update after RAN1 achieving the conclusion.</w:t>
      </w:r>
    </w:p>
    <w:p w14:paraId="0A7D16B2" w14:textId="77777777" w:rsidR="00090D99" w:rsidRPr="00780C44" w:rsidRDefault="00090D99" w:rsidP="00090D99">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lastRenderedPageBreak/>
        <w:t xml:space="preserve">Proposal </w:t>
      </w:r>
      <w:r w:rsidR="00476FF0" w:rsidRPr="00780C44">
        <w:rPr>
          <w:rFonts w:ascii="Times New Roman" w:eastAsia="@Yu Mincho Light" w:hAnsi="Times New Roman" w:cs="Times New Roman"/>
          <w:b/>
          <w:bCs/>
          <w:i/>
          <w:iCs/>
          <w:sz w:val="20"/>
          <w:szCs w:val="20"/>
        </w:rPr>
        <w:t>2</w:t>
      </w:r>
      <w:r w:rsidRPr="00780C44">
        <w:rPr>
          <w:rFonts w:ascii="Times New Roman" w:eastAsia="@Yu Mincho Light" w:hAnsi="Times New Roman" w:cs="Times New Roman"/>
          <w:b/>
          <w:bCs/>
          <w:i/>
          <w:iCs/>
          <w:sz w:val="20"/>
          <w:szCs w:val="20"/>
        </w:rPr>
        <w:t>: Do not define a separate</w:t>
      </w:r>
      <w:r w:rsidRPr="00780C44">
        <w:rPr>
          <w:rFonts w:ascii="Times New Roman" w:hAnsi="Times New Roman" w:cs="Times New Roman"/>
        </w:rPr>
        <w:t xml:space="preserve"> </w:t>
      </w:r>
      <w:r w:rsidRPr="00780C44">
        <w:rPr>
          <w:rFonts w:ascii="Times New Roman" w:eastAsia="@Yu Mincho Light" w:hAnsi="Times New Roman" w:cs="Times New Roman"/>
          <w:b/>
          <w:bCs/>
          <w:i/>
          <w:iCs/>
          <w:sz w:val="20"/>
          <w:szCs w:val="20"/>
        </w:rPr>
        <w:t>UE specific TA estimation accuracy requirement.</w:t>
      </w:r>
    </w:p>
    <w:p w14:paraId="7BDC63D5" w14:textId="77777777" w:rsidR="00090D99" w:rsidRPr="00780C44" w:rsidRDefault="00476FF0" w:rsidP="00090D99">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sidR="00026E3C" w:rsidRPr="00780C44">
        <w:rPr>
          <w:rFonts w:ascii="Times New Roman" w:eastAsia="@Yu Mincho Light" w:hAnsi="Times New Roman" w:cs="Times New Roman"/>
          <w:b/>
          <w:bCs/>
          <w:i/>
          <w:iCs/>
          <w:sz w:val="20"/>
          <w:szCs w:val="20"/>
        </w:rPr>
        <w:t>3</w:t>
      </w:r>
      <w:r w:rsidRPr="00780C44">
        <w:rPr>
          <w:rFonts w:ascii="Times New Roman" w:eastAsia="@Yu Mincho Light" w:hAnsi="Times New Roman" w:cs="Times New Roman"/>
          <w:b/>
          <w:bCs/>
          <w:i/>
          <w:iCs/>
          <w:sz w:val="20"/>
          <w:szCs w:val="20"/>
        </w:rPr>
        <w:t xml:space="preserve">: Define a minimum update periodicity for the UE specific TA estimation. </w:t>
      </w:r>
    </w:p>
    <w:p w14:paraId="50EED2EC" w14:textId="77777777" w:rsidR="00090D99" w:rsidRPr="00780C44" w:rsidRDefault="00090D99" w:rsidP="00E705D2">
      <w:pPr>
        <w:tabs>
          <w:tab w:val="left" w:pos="1134"/>
        </w:tabs>
        <w:spacing w:before="60" w:after="60"/>
        <w:rPr>
          <w:rFonts w:ascii="Times New Roman" w:eastAsia="@Yu Mincho Light" w:hAnsi="Times New Roman" w:cs="Times New Roman"/>
          <w:b/>
          <w:bCs/>
          <w:i/>
          <w:iCs/>
          <w:sz w:val="20"/>
          <w:szCs w:val="20"/>
        </w:rPr>
      </w:pPr>
    </w:p>
    <w:p w14:paraId="751E7AFA" w14:textId="77777777" w:rsidR="00561F80" w:rsidRPr="00780C44" w:rsidRDefault="00A32C11" w:rsidP="00A32C11">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 xml:space="preserve">NTN </w:t>
      </w:r>
      <w:r w:rsidR="0053281E" w:rsidRPr="00780C44">
        <w:rPr>
          <w:rFonts w:ascii="Times New Roman" w:hAnsi="Times New Roman" w:cs="Times New Roman"/>
          <w:b w:val="0"/>
          <w:bCs w:val="0"/>
          <w:kern w:val="0"/>
          <w:sz w:val="28"/>
          <w:szCs w:val="36"/>
        </w:rPr>
        <w:t>UE transmit t</w:t>
      </w:r>
      <w:r w:rsidR="00561F80" w:rsidRPr="00780C44">
        <w:rPr>
          <w:rFonts w:ascii="Times New Roman" w:hAnsi="Times New Roman" w:cs="Times New Roman"/>
          <w:b w:val="0"/>
          <w:bCs w:val="0"/>
          <w:kern w:val="0"/>
          <w:sz w:val="28"/>
          <w:szCs w:val="36"/>
        </w:rPr>
        <w:t>iming</w:t>
      </w:r>
      <w:r w:rsidRPr="00780C44">
        <w:rPr>
          <w:rFonts w:ascii="Times New Roman" w:hAnsi="Times New Roman" w:cs="Times New Roman"/>
          <w:b w:val="0"/>
          <w:bCs w:val="0"/>
          <w:kern w:val="0"/>
          <w:sz w:val="28"/>
          <w:szCs w:val="36"/>
        </w:rPr>
        <w:t xml:space="preserve"> requirements</w:t>
      </w:r>
    </w:p>
    <w:p w14:paraId="2D60C175" w14:textId="77777777" w:rsidR="00472F99" w:rsidRPr="00780C44" w:rsidRDefault="00472F99" w:rsidP="00F848E8">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 xml:space="preserve">Issue 2: </w:t>
      </w:r>
      <w:r w:rsidR="003F236E" w:rsidRPr="00780C44">
        <w:rPr>
          <w:rFonts w:ascii="Times New Roman" w:eastAsia="@Yu Mincho Light" w:hAnsi="Times New Roman" w:cs="Times New Roman"/>
          <w:b/>
          <w:bCs/>
          <w:sz w:val="20"/>
          <w:szCs w:val="20"/>
          <w:u w:val="single"/>
        </w:rPr>
        <w:t xml:space="preserve">UE initial </w:t>
      </w:r>
      <w:proofErr w:type="gramStart"/>
      <w:r w:rsidR="003F236E" w:rsidRPr="00780C44">
        <w:rPr>
          <w:rFonts w:ascii="Times New Roman" w:eastAsia="@Yu Mincho Light" w:hAnsi="Times New Roman" w:cs="Times New Roman"/>
          <w:b/>
          <w:bCs/>
          <w:sz w:val="20"/>
          <w:szCs w:val="20"/>
          <w:u w:val="single"/>
        </w:rPr>
        <w:t>transmit</w:t>
      </w:r>
      <w:proofErr w:type="gramEnd"/>
      <w:r w:rsidR="003F236E" w:rsidRPr="00780C44">
        <w:rPr>
          <w:rFonts w:ascii="Times New Roman" w:eastAsia="@Yu Mincho Light" w:hAnsi="Times New Roman" w:cs="Times New Roman"/>
          <w:b/>
          <w:bCs/>
          <w:sz w:val="20"/>
          <w:szCs w:val="20"/>
          <w:u w:val="single"/>
        </w:rPr>
        <w:t xml:space="preserve"> timing error (Te)</w:t>
      </w:r>
      <w:r w:rsidRPr="00780C44">
        <w:rPr>
          <w:rFonts w:ascii="Times New Roman" w:eastAsia="@Yu Mincho Light" w:hAnsi="Times New Roman" w:cs="Times New Roman"/>
          <w:b/>
          <w:bCs/>
          <w:sz w:val="20"/>
          <w:szCs w:val="20"/>
          <w:u w:val="single"/>
        </w:rPr>
        <w:t>:</w:t>
      </w:r>
    </w:p>
    <w:p w14:paraId="73EA6A0F" w14:textId="77777777" w:rsidR="00472F99" w:rsidRPr="00780C44" w:rsidRDefault="00472F99" w:rsidP="00472F99">
      <w:p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Agreement in RAN4#98</w:t>
      </w:r>
      <w:r w:rsidR="003F236E" w:rsidRPr="00780C44">
        <w:rPr>
          <w:rFonts w:ascii="Times New Roman" w:eastAsia="@Yu Mincho Light" w:hAnsi="Times New Roman" w:cs="Times New Roman"/>
          <w:i/>
          <w:iCs/>
          <w:sz w:val="20"/>
          <w:szCs w:val="20"/>
        </w:rPr>
        <w:t>bis</w:t>
      </w:r>
      <w:r w:rsidRPr="00780C44">
        <w:rPr>
          <w:rFonts w:ascii="Times New Roman" w:eastAsia="@Yu Mincho Light" w:hAnsi="Times New Roman" w:cs="Times New Roman"/>
          <w:i/>
          <w:iCs/>
          <w:sz w:val="20"/>
          <w:szCs w:val="20"/>
        </w:rPr>
        <w:t>-e meeting:</w:t>
      </w:r>
    </w:p>
    <w:p w14:paraId="02F3C960" w14:textId="77777777" w:rsidR="003F236E" w:rsidRPr="00780C44" w:rsidRDefault="003F236E" w:rsidP="003903B5">
      <w:pPr>
        <w:numPr>
          <w:ilvl w:val="0"/>
          <w:numId w:val="45"/>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Te requirement in NTN is consist of:</w:t>
      </w:r>
    </w:p>
    <w:p w14:paraId="5D81082B" w14:textId="77777777" w:rsidR="003F236E" w:rsidRPr="00780C44" w:rsidRDefault="003F236E" w:rsidP="003903B5">
      <w:pPr>
        <w:numPr>
          <w:ilvl w:val="1"/>
          <w:numId w:val="47"/>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 xml:space="preserve">Same types of errors as terrestrial UE </w:t>
      </w:r>
      <w:proofErr w:type="gramStart"/>
      <w:r w:rsidRPr="00780C44">
        <w:rPr>
          <w:rFonts w:ascii="Times New Roman" w:eastAsia="@Yu Mincho Light" w:hAnsi="Times New Roman" w:cs="Times New Roman"/>
          <w:i/>
          <w:iCs/>
          <w:sz w:val="20"/>
          <w:szCs w:val="20"/>
        </w:rPr>
        <w:t>e.g.</w:t>
      </w:r>
      <w:proofErr w:type="gramEnd"/>
      <w:r w:rsidRPr="00780C44">
        <w:rPr>
          <w:rFonts w:ascii="Times New Roman" w:eastAsia="@Yu Mincho Light" w:hAnsi="Times New Roman" w:cs="Times New Roman"/>
          <w:i/>
          <w:iCs/>
          <w:sz w:val="20"/>
          <w:szCs w:val="20"/>
        </w:rPr>
        <w:t xml:space="preserve"> DL timing estimation accuracy and UL timing setting accuracy. and;</w:t>
      </w:r>
    </w:p>
    <w:p w14:paraId="3A233E7A" w14:textId="77777777" w:rsidR="003F236E" w:rsidRPr="00780C44" w:rsidRDefault="00013BF1" w:rsidP="003903B5">
      <w:pPr>
        <w:numPr>
          <w:ilvl w:val="1"/>
          <w:numId w:val="47"/>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UE speci</w:t>
      </w:r>
      <w:r w:rsidR="003F236E" w:rsidRPr="00780C44">
        <w:rPr>
          <w:rFonts w:ascii="Times New Roman" w:eastAsia="@Yu Mincho Light" w:hAnsi="Times New Roman" w:cs="Times New Roman"/>
          <w:i/>
          <w:iCs/>
          <w:sz w:val="20"/>
          <w:szCs w:val="20"/>
        </w:rPr>
        <w:t>fic estimation accuracy;</w:t>
      </w:r>
    </w:p>
    <w:p w14:paraId="7520AB87" w14:textId="77777777" w:rsidR="003F236E" w:rsidRPr="00780C44" w:rsidRDefault="003F236E" w:rsidP="003903B5">
      <w:pPr>
        <w:numPr>
          <w:ilvl w:val="0"/>
          <w:numId w:val="46"/>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FFS on whether and how much different relaxations are required for different sets of SCS of SSB and SCS of uplink signals</w:t>
      </w:r>
    </w:p>
    <w:p w14:paraId="016158C0" w14:textId="77777777" w:rsidR="003F236E" w:rsidRPr="00780C44" w:rsidRDefault="003F236E" w:rsidP="003903B5">
      <w:pPr>
        <w:numPr>
          <w:ilvl w:val="0"/>
          <w:numId w:val="46"/>
        </w:num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It is the total NTN UE Te error that decides UL performance, no matter the source of inaccuracy.</w:t>
      </w:r>
    </w:p>
    <w:p w14:paraId="0E967739" w14:textId="604FB5ED" w:rsidR="005B0706" w:rsidRPr="00780C44" w:rsidRDefault="005B0706" w:rsidP="00F848E8">
      <w:pPr>
        <w:tabs>
          <w:tab w:val="left" w:pos="1134"/>
        </w:tabs>
        <w:spacing w:beforeLines="50" w:before="156" w:after="180"/>
        <w:rPr>
          <w:rFonts w:ascii="Times New Roman" w:eastAsia="@Yu Mincho Light" w:hAnsi="Times New Roman" w:cs="Times New Roman"/>
          <w:sz w:val="20"/>
          <w:szCs w:val="20"/>
        </w:rPr>
      </w:pPr>
      <w:r w:rsidRPr="00780C44">
        <w:rPr>
          <w:rFonts w:ascii="Times New Roman" w:eastAsia="@Yu Mincho Light" w:hAnsi="Times New Roman" w:cs="Times New Roman"/>
          <w:sz w:val="20"/>
          <w:szCs w:val="20"/>
        </w:rPr>
        <w:t>The Te requirement should be</w:t>
      </w:r>
      <w:r w:rsidR="00452924">
        <w:rPr>
          <w:rFonts w:ascii="Times New Roman" w:eastAsia="@Yu Mincho Light" w:hAnsi="Times New Roman" w:cs="Times New Roman"/>
          <w:sz w:val="20"/>
          <w:szCs w:val="20"/>
        </w:rPr>
        <w:t xml:space="preserve"> revisited</w:t>
      </w:r>
      <w:r w:rsidRPr="00780C44">
        <w:rPr>
          <w:rFonts w:ascii="Times New Roman" w:eastAsia="@Yu Mincho Light" w:hAnsi="Times New Roman" w:cs="Times New Roman"/>
          <w:sz w:val="20"/>
          <w:szCs w:val="20"/>
        </w:rPr>
        <w:t xml:space="preserve"> based on the UE specific TA accuracy</w:t>
      </w:r>
      <w:r w:rsidR="007F03EA" w:rsidRPr="00780C44">
        <w:rPr>
          <w:rFonts w:ascii="Times New Roman" w:eastAsia="@Yu Mincho Light" w:hAnsi="Times New Roman" w:cs="Times New Roman"/>
          <w:sz w:val="20"/>
          <w:szCs w:val="20"/>
        </w:rPr>
        <w:t xml:space="preserve">. </w:t>
      </w:r>
      <w:r w:rsidR="00B0645D" w:rsidRPr="00780C44">
        <w:rPr>
          <w:rFonts w:ascii="Times New Roman" w:eastAsia="@Yu Mincho Light" w:hAnsi="Times New Roman" w:cs="Times New Roman"/>
          <w:sz w:val="20"/>
          <w:szCs w:val="20"/>
        </w:rPr>
        <w:t>Based</w:t>
      </w:r>
      <w:r w:rsidR="007F03EA" w:rsidRPr="00780C44">
        <w:rPr>
          <w:rFonts w:ascii="Times New Roman" w:eastAsia="@Yu Mincho Light" w:hAnsi="Times New Roman" w:cs="Times New Roman"/>
          <w:sz w:val="20"/>
          <w:szCs w:val="20"/>
        </w:rPr>
        <w:t xml:space="preserve"> on our proposal 1, take </w:t>
      </w:r>
      <w:r w:rsidR="00D14609" w:rsidRPr="00780C44">
        <w:rPr>
          <w:rFonts w:ascii="Times New Roman" w:eastAsia="@Yu Mincho Light" w:hAnsi="Times New Roman" w:cs="Times New Roman"/>
          <w:sz w:val="20"/>
          <w:szCs w:val="20"/>
        </w:rPr>
        <w:t>5</w:t>
      </w:r>
      <w:r w:rsidR="007F03EA" w:rsidRPr="00780C44">
        <w:rPr>
          <w:rFonts w:ascii="Times New Roman" w:eastAsia="@Yu Mincho Light" w:hAnsi="Times New Roman" w:cs="Times New Roman"/>
          <w:sz w:val="20"/>
          <w:szCs w:val="20"/>
        </w:rPr>
        <w:t xml:space="preserve">0m as the worst case and </w:t>
      </w:r>
      <w:r w:rsidR="00D14609" w:rsidRPr="00780C44">
        <w:rPr>
          <w:rFonts w:ascii="Times New Roman" w:eastAsia="@Yu Mincho Light" w:hAnsi="Times New Roman" w:cs="Times New Roman"/>
          <w:sz w:val="20"/>
          <w:szCs w:val="20"/>
        </w:rPr>
        <w:t>2</w:t>
      </w:r>
      <w:r w:rsidR="007F03EA" w:rsidRPr="00780C44">
        <w:rPr>
          <w:rFonts w:ascii="Times New Roman" w:eastAsia="@Yu Mincho Light" w:hAnsi="Times New Roman" w:cs="Times New Roman"/>
          <w:sz w:val="20"/>
          <w:szCs w:val="20"/>
        </w:rPr>
        <w:t>0m as the typical case for GNSS accuracy and take the precise PVT information for PVT accuracy, the Te requirements should be updated as in Table 1(worst-case) and Table 2(typical-case)</w:t>
      </w:r>
      <w:r w:rsidR="00C12E80" w:rsidRPr="00780C44">
        <w:rPr>
          <w:rFonts w:ascii="Times New Roman" w:eastAsia="@Yu Mincho Light" w:hAnsi="Times New Roman" w:cs="Times New Roman"/>
          <w:sz w:val="20"/>
          <w:szCs w:val="20"/>
        </w:rPr>
        <w:t>.</w:t>
      </w:r>
      <w:r w:rsidR="006D5B1B" w:rsidRPr="00780C44">
        <w:rPr>
          <w:rFonts w:ascii="Times New Roman" w:eastAsia="@Yu Mincho Light" w:hAnsi="Times New Roman" w:cs="Times New Roman"/>
          <w:sz w:val="20"/>
          <w:szCs w:val="20"/>
        </w:rPr>
        <w:t xml:space="preserve"> The Te requirements should be further updated after achieving the conclusions about GNSS accuracy and PVT accuracy.</w:t>
      </w:r>
    </w:p>
    <w:p w14:paraId="3D688566" w14:textId="2DD79711" w:rsidR="006D5B1B" w:rsidRPr="00780C44" w:rsidRDefault="006D5B1B" w:rsidP="006D5B1B">
      <w:pPr>
        <w:keepNext/>
        <w:keepLines/>
        <w:spacing w:before="60" w:after="180"/>
        <w:jc w:val="center"/>
        <w:rPr>
          <w:rFonts w:ascii="Times New Roman" w:eastAsia="Cambria Math" w:hAnsi="Times New Roman" w:cs="Times New Roman"/>
          <w:b/>
          <w:sz w:val="20"/>
          <w:szCs w:val="20"/>
          <w:lang w:val="en-GB" w:eastAsia="en-US"/>
        </w:rPr>
      </w:pPr>
      <w:r w:rsidRPr="00780C44">
        <w:rPr>
          <w:rFonts w:ascii="Times New Roman" w:eastAsia="Cambria Math" w:hAnsi="Times New Roman" w:cs="Times New Roman"/>
          <w:b/>
          <w:sz w:val="20"/>
          <w:szCs w:val="20"/>
          <w:lang w:val="en-GB" w:eastAsia="en-US"/>
        </w:rPr>
        <w:t>Table 1: T</w:t>
      </w:r>
      <w:r w:rsidRPr="00780C44">
        <w:rPr>
          <w:rFonts w:ascii="Times New Roman" w:eastAsia="Cambria Math" w:hAnsi="Times New Roman" w:cs="Times New Roman"/>
          <w:b/>
          <w:sz w:val="20"/>
          <w:szCs w:val="20"/>
          <w:vertAlign w:val="subscript"/>
          <w:lang w:val="en-GB" w:eastAsia="en-US"/>
        </w:rPr>
        <w:t>e</w:t>
      </w:r>
      <w:r w:rsidRPr="00780C44">
        <w:rPr>
          <w:rFonts w:ascii="Times New Roman" w:eastAsia="Cambria Math" w:hAnsi="Times New Roman" w:cs="Times New Roman"/>
          <w:b/>
          <w:sz w:val="20"/>
          <w:szCs w:val="20"/>
          <w:lang w:val="en-GB" w:eastAsia="en-US"/>
        </w:rPr>
        <w:t xml:space="preserve"> </w:t>
      </w:r>
      <w:r w:rsidR="00F848E8">
        <w:rPr>
          <w:rFonts w:ascii="Times New Roman" w:eastAsiaTheme="minorEastAsia" w:hAnsi="Times New Roman" w:cs="Times New Roman" w:hint="eastAsia"/>
          <w:b/>
          <w:sz w:val="20"/>
          <w:szCs w:val="20"/>
          <w:lang w:val="en-GB"/>
        </w:rPr>
        <w:t>for NTN</w:t>
      </w:r>
      <w:r w:rsidR="00B0645D">
        <w:rPr>
          <w:rFonts w:ascii="Times New Roman" w:eastAsiaTheme="minorEastAsia" w:hAnsi="Times New Roman" w:cs="Times New Roman"/>
          <w:b/>
          <w:sz w:val="20"/>
          <w:szCs w:val="20"/>
          <w:lang w:val="en-GB"/>
        </w:rPr>
        <w:t xml:space="preserve"> </w:t>
      </w:r>
      <w:r w:rsidRPr="00780C44">
        <w:rPr>
          <w:rFonts w:ascii="Times New Roman" w:eastAsia="Cambria Math" w:hAnsi="Times New Roman" w:cs="Times New Roman"/>
          <w:b/>
          <w:sz w:val="20"/>
          <w:szCs w:val="20"/>
          <w:lang w:val="en-GB" w:eastAsia="en-US"/>
        </w:rPr>
        <w:t>(worst-case)</w:t>
      </w: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89"/>
        <w:gridCol w:w="1418"/>
        <w:gridCol w:w="3407"/>
      </w:tblGrid>
      <w:tr w:rsidR="00D14609" w:rsidRPr="00780C44" w14:paraId="11388EA9" w14:textId="77777777" w:rsidTr="00D14609">
        <w:trPr>
          <w:cantSplit/>
          <w:jc w:val="center"/>
        </w:trPr>
        <w:tc>
          <w:tcPr>
            <w:tcW w:w="768" w:type="pct"/>
            <w:vAlign w:val="center"/>
          </w:tcPr>
          <w:p w14:paraId="6DD2682A" w14:textId="77777777" w:rsidR="006D5B1B" w:rsidRPr="00780C44" w:rsidRDefault="006D5B1B" w:rsidP="006D5B1B">
            <w:pPr>
              <w:keepNext/>
              <w:keepLines/>
              <w:jc w:val="center"/>
              <w:rPr>
                <w:rFonts w:ascii="Times New Roman" w:eastAsia="Cambria Math" w:hAnsi="Times New Roman" w:cs="Times New Roman"/>
                <w:b/>
                <w:sz w:val="18"/>
                <w:szCs w:val="20"/>
                <w:lang w:val="en-GB" w:eastAsia="en-US"/>
              </w:rPr>
            </w:pPr>
            <w:bookmarkStart w:id="8" w:name="_Hlk71553985"/>
            <w:r w:rsidRPr="00780C44">
              <w:rPr>
                <w:rFonts w:ascii="Times New Roman" w:eastAsia="Cambria Math" w:hAnsi="Times New Roman" w:cs="Times New Roman"/>
                <w:b/>
                <w:sz w:val="18"/>
                <w:szCs w:val="20"/>
                <w:lang w:val="en-GB" w:eastAsia="en-US"/>
              </w:rPr>
              <w:t>Frequency Range</w:t>
            </w:r>
          </w:p>
        </w:tc>
        <w:tc>
          <w:tcPr>
            <w:tcW w:w="946" w:type="pct"/>
            <w:vAlign w:val="center"/>
          </w:tcPr>
          <w:p w14:paraId="3BF30E24" w14:textId="77777777" w:rsidR="006D5B1B" w:rsidRPr="00780C44" w:rsidRDefault="006D5B1B" w:rsidP="006D5B1B">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SSB signals (kHz)</w:t>
            </w:r>
          </w:p>
        </w:tc>
        <w:tc>
          <w:tcPr>
            <w:tcW w:w="966" w:type="pct"/>
            <w:vAlign w:val="center"/>
          </w:tcPr>
          <w:p w14:paraId="767250B8" w14:textId="77777777" w:rsidR="006D5B1B" w:rsidRPr="00780C44" w:rsidRDefault="006D5B1B" w:rsidP="006D5B1B">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uplink signals (kHz)</w:t>
            </w:r>
          </w:p>
        </w:tc>
        <w:tc>
          <w:tcPr>
            <w:tcW w:w="2321" w:type="pct"/>
            <w:vAlign w:val="center"/>
          </w:tcPr>
          <w:p w14:paraId="1A8F944A" w14:textId="42CB2358" w:rsidR="006D5B1B" w:rsidRPr="00780C44" w:rsidRDefault="006D5B1B" w:rsidP="006D5B1B">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T</w:t>
            </w:r>
            <w:r w:rsidRPr="00780C44">
              <w:rPr>
                <w:rFonts w:ascii="Times New Roman" w:eastAsia="Cambria Math" w:hAnsi="Times New Roman" w:cs="Times New Roman"/>
                <w:b/>
                <w:sz w:val="18"/>
                <w:szCs w:val="20"/>
                <w:vertAlign w:val="subscript"/>
                <w:lang w:val="en-GB" w:eastAsia="en-US"/>
              </w:rPr>
              <w:t>e</w:t>
            </w:r>
          </w:p>
        </w:tc>
      </w:tr>
      <w:tr w:rsidR="00D14609" w:rsidRPr="00780C44" w14:paraId="17645BCE" w14:textId="77777777" w:rsidTr="00D14609">
        <w:trPr>
          <w:cantSplit/>
          <w:jc w:val="center"/>
        </w:trPr>
        <w:tc>
          <w:tcPr>
            <w:tcW w:w="768" w:type="pct"/>
            <w:tcBorders>
              <w:bottom w:val="nil"/>
            </w:tcBorders>
            <w:vAlign w:val="center"/>
          </w:tcPr>
          <w:p w14:paraId="41C5B094" w14:textId="77777777" w:rsidR="006D5B1B" w:rsidRPr="00780C44" w:rsidRDefault="006D5B1B"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w:t>
            </w:r>
          </w:p>
        </w:tc>
        <w:tc>
          <w:tcPr>
            <w:tcW w:w="946" w:type="pct"/>
            <w:tcBorders>
              <w:bottom w:val="nil"/>
            </w:tcBorders>
            <w:vAlign w:val="center"/>
          </w:tcPr>
          <w:p w14:paraId="5813E6AB" w14:textId="77777777" w:rsidR="006D5B1B" w:rsidRPr="00780C44" w:rsidRDefault="006D5B1B"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966" w:type="pct"/>
          </w:tcPr>
          <w:p w14:paraId="0E852436" w14:textId="77777777" w:rsidR="006D5B1B" w:rsidRPr="00780C44" w:rsidRDefault="006D5B1B"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2321" w:type="pct"/>
          </w:tcPr>
          <w:p w14:paraId="24CAE949" w14:textId="77777777" w:rsidR="006D5B1B" w:rsidRPr="00780C44" w:rsidRDefault="00D14609"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w:t>
            </w:r>
            <w:r w:rsidR="006D5B1B" w:rsidRPr="00780C44">
              <w:rPr>
                <w:rFonts w:ascii="Times New Roman" w:eastAsia="Cambria Math" w:hAnsi="Times New Roman" w:cs="Times New Roman"/>
                <w:sz w:val="18"/>
                <w:szCs w:val="20"/>
                <w:lang w:val="en-GB" w:eastAsia="en-US"/>
              </w:rPr>
              <w:t>12</w:t>
            </w:r>
            <w:r w:rsidRPr="00780C44">
              <w:rPr>
                <w:rFonts w:ascii="Times New Roman" w:eastAsia="Cambria Math" w:hAnsi="Times New Roman" w:cs="Times New Roman"/>
                <w:sz w:val="18"/>
                <w:szCs w:val="20"/>
                <w:lang w:val="en-GB" w:eastAsia="en-US"/>
              </w:rPr>
              <w:t>+[5</w:t>
            </w:r>
            <w:proofErr w:type="gramStart"/>
            <w:r w:rsidRPr="00780C44">
              <w:rPr>
                <w:rFonts w:ascii="Times New Roman" w:eastAsia="Cambria Math" w:hAnsi="Times New Roman" w:cs="Times New Roman"/>
                <w:sz w:val="18"/>
                <w:szCs w:val="20"/>
                <w:lang w:val="en-GB" w:eastAsia="en-US"/>
              </w:rPr>
              <w:t>])</w:t>
            </w:r>
            <w:r w:rsidR="006D5B1B" w:rsidRPr="00780C44">
              <w:rPr>
                <w:rFonts w:ascii="Times New Roman" w:eastAsia="Cambria Math" w:hAnsi="Times New Roman" w:cs="Times New Roman"/>
                <w:sz w:val="18"/>
                <w:szCs w:val="20"/>
                <w:lang w:val="en-GB" w:eastAsia="en-US"/>
              </w:rPr>
              <w:t>*</w:t>
            </w:r>
            <w:proofErr w:type="gramEnd"/>
            <w:r w:rsidR="006D5B1B" w:rsidRPr="00780C44">
              <w:rPr>
                <w:rFonts w:ascii="Times New Roman" w:eastAsia="Cambria Math" w:hAnsi="Times New Roman" w:cs="Times New Roman"/>
                <w:sz w:val="18"/>
                <w:szCs w:val="20"/>
                <w:lang w:val="en-GB" w:eastAsia="en-US"/>
              </w:rPr>
              <w:t>64*T</w:t>
            </w:r>
            <w:r w:rsidR="006D5B1B" w:rsidRPr="00780C44">
              <w:rPr>
                <w:rFonts w:ascii="Times New Roman" w:eastAsia="Cambria Math" w:hAnsi="Times New Roman" w:cs="Times New Roman"/>
                <w:sz w:val="18"/>
                <w:szCs w:val="20"/>
                <w:vertAlign w:val="subscript"/>
                <w:lang w:val="en-GB" w:eastAsia="en-US"/>
              </w:rPr>
              <w:t>c</w:t>
            </w:r>
            <w:r w:rsidRPr="00780C44">
              <w:rPr>
                <w:rFonts w:ascii="Times New Roman" w:eastAsia="Cambria Math" w:hAnsi="Times New Roman" w:cs="Times New Roman"/>
                <w:sz w:val="18"/>
                <w:szCs w:val="20"/>
                <w:lang w:val="en-GB" w:eastAsia="en-US"/>
              </w:rPr>
              <w:t>=[17]*64*T</w:t>
            </w:r>
            <w:r w:rsidRPr="00780C44">
              <w:rPr>
                <w:rFonts w:ascii="Times New Roman" w:eastAsia="Cambria Math" w:hAnsi="Times New Roman" w:cs="Times New Roman"/>
                <w:sz w:val="18"/>
                <w:szCs w:val="20"/>
                <w:vertAlign w:val="subscript"/>
                <w:lang w:val="en-GB" w:eastAsia="en-US"/>
              </w:rPr>
              <w:t>c</w:t>
            </w:r>
          </w:p>
        </w:tc>
      </w:tr>
      <w:tr w:rsidR="00D14609" w:rsidRPr="00780C44" w14:paraId="058C4DEB" w14:textId="77777777" w:rsidTr="00D14609">
        <w:trPr>
          <w:cantSplit/>
          <w:jc w:val="center"/>
        </w:trPr>
        <w:tc>
          <w:tcPr>
            <w:tcW w:w="768" w:type="pct"/>
            <w:tcBorders>
              <w:top w:val="nil"/>
              <w:bottom w:val="nil"/>
            </w:tcBorders>
            <w:vAlign w:val="center"/>
          </w:tcPr>
          <w:p w14:paraId="0022AFDA"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4DC0F2A5"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7E298379"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1" w:type="pct"/>
          </w:tcPr>
          <w:p w14:paraId="19A5B7E3"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006D5B1B" w:rsidRPr="00780C44">
              <w:rPr>
                <w:rFonts w:ascii="Times New Roman" w:eastAsia="等线" w:hAnsi="Times New Roman" w:cs="Times New Roman"/>
                <w:sz w:val="18"/>
                <w:szCs w:val="20"/>
                <w:lang w:val="en-GB" w:eastAsia="en-US"/>
              </w:rPr>
              <w:t>1</w:t>
            </w:r>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04757A34" w14:textId="77777777" w:rsidTr="00D14609">
        <w:trPr>
          <w:cantSplit/>
          <w:jc w:val="center"/>
        </w:trPr>
        <w:tc>
          <w:tcPr>
            <w:tcW w:w="768" w:type="pct"/>
            <w:tcBorders>
              <w:top w:val="nil"/>
              <w:bottom w:val="nil"/>
            </w:tcBorders>
            <w:vAlign w:val="center"/>
          </w:tcPr>
          <w:p w14:paraId="7295EAAA"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tcBorders>
            <w:vAlign w:val="center"/>
          </w:tcPr>
          <w:p w14:paraId="7C5861B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65AA4B60"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511A993C"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006D5B1B" w:rsidRPr="00780C44">
              <w:rPr>
                <w:rFonts w:ascii="Times New Roman" w:eastAsia="等线" w:hAnsi="Times New Roman" w:cs="Times New Roman"/>
                <w:sz w:val="18"/>
                <w:szCs w:val="20"/>
                <w:lang w:val="en-GB" w:eastAsia="en-US"/>
              </w:rPr>
              <w:t>1</w:t>
            </w:r>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23F089FA" w14:textId="77777777" w:rsidTr="00D14609">
        <w:trPr>
          <w:cantSplit/>
          <w:jc w:val="center"/>
        </w:trPr>
        <w:tc>
          <w:tcPr>
            <w:tcW w:w="768" w:type="pct"/>
            <w:tcBorders>
              <w:top w:val="nil"/>
              <w:bottom w:val="nil"/>
            </w:tcBorders>
            <w:vAlign w:val="center"/>
          </w:tcPr>
          <w:p w14:paraId="29DDC37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bottom w:val="nil"/>
            </w:tcBorders>
            <w:vAlign w:val="center"/>
          </w:tcPr>
          <w:p w14:paraId="3BA10E11"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966" w:type="pct"/>
          </w:tcPr>
          <w:p w14:paraId="2CA5677C"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321" w:type="pct"/>
          </w:tcPr>
          <w:p w14:paraId="607FDA8F"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640180CD" w14:textId="77777777" w:rsidTr="00D14609">
        <w:trPr>
          <w:cantSplit/>
          <w:jc w:val="center"/>
        </w:trPr>
        <w:tc>
          <w:tcPr>
            <w:tcW w:w="768" w:type="pct"/>
            <w:tcBorders>
              <w:top w:val="nil"/>
              <w:bottom w:val="nil"/>
            </w:tcBorders>
            <w:vAlign w:val="center"/>
          </w:tcPr>
          <w:p w14:paraId="5DE9F01E"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72ADA6D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0AE71859"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1" w:type="pct"/>
          </w:tcPr>
          <w:p w14:paraId="5E9DBA50"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27231604" w14:textId="77777777" w:rsidTr="00D14609">
        <w:trPr>
          <w:cantSplit/>
          <w:jc w:val="center"/>
        </w:trPr>
        <w:tc>
          <w:tcPr>
            <w:tcW w:w="768" w:type="pct"/>
            <w:tcBorders>
              <w:top w:val="nil"/>
              <w:bottom w:val="single" w:sz="4" w:space="0" w:color="auto"/>
            </w:tcBorders>
            <w:vAlign w:val="center"/>
          </w:tcPr>
          <w:p w14:paraId="28B72E56"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vAlign w:val="center"/>
          </w:tcPr>
          <w:p w14:paraId="1679685F"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4AA5B0C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517C42FF"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7AF43F48" w14:textId="77777777" w:rsidTr="00D14609">
        <w:trPr>
          <w:cantSplit/>
          <w:jc w:val="center"/>
        </w:trPr>
        <w:tc>
          <w:tcPr>
            <w:tcW w:w="768" w:type="pct"/>
            <w:tcBorders>
              <w:bottom w:val="nil"/>
            </w:tcBorders>
            <w:shd w:val="clear" w:color="auto" w:fill="auto"/>
            <w:vAlign w:val="center"/>
          </w:tcPr>
          <w:p w14:paraId="08106814"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6" w:type="pct"/>
            <w:tcBorders>
              <w:bottom w:val="nil"/>
            </w:tcBorders>
            <w:shd w:val="clear" w:color="auto" w:fill="auto"/>
            <w:vAlign w:val="center"/>
          </w:tcPr>
          <w:p w14:paraId="78758BD2"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966" w:type="pct"/>
          </w:tcPr>
          <w:p w14:paraId="5081FF35"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26288147"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29BDC056" w14:textId="77777777" w:rsidTr="00D14609">
        <w:trPr>
          <w:cantSplit/>
          <w:jc w:val="center"/>
        </w:trPr>
        <w:tc>
          <w:tcPr>
            <w:tcW w:w="768" w:type="pct"/>
            <w:tcBorders>
              <w:top w:val="nil"/>
              <w:bottom w:val="nil"/>
            </w:tcBorders>
            <w:shd w:val="clear" w:color="auto" w:fill="auto"/>
            <w:vAlign w:val="center"/>
          </w:tcPr>
          <w:p w14:paraId="072C99B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shd w:val="clear" w:color="auto" w:fill="auto"/>
            <w:vAlign w:val="center"/>
          </w:tcPr>
          <w:p w14:paraId="5512560D"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3B7C16A0"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1" w:type="pct"/>
          </w:tcPr>
          <w:p w14:paraId="227CD32A"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0F3B3BD7" w14:textId="77777777" w:rsidTr="00D14609">
        <w:trPr>
          <w:cantSplit/>
          <w:jc w:val="center"/>
        </w:trPr>
        <w:tc>
          <w:tcPr>
            <w:tcW w:w="768" w:type="pct"/>
            <w:tcBorders>
              <w:top w:val="nil"/>
              <w:bottom w:val="nil"/>
            </w:tcBorders>
            <w:shd w:val="clear" w:color="auto" w:fill="auto"/>
            <w:vAlign w:val="center"/>
          </w:tcPr>
          <w:p w14:paraId="6F88610E"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bottom w:val="nil"/>
            </w:tcBorders>
            <w:shd w:val="clear" w:color="auto" w:fill="auto"/>
            <w:vAlign w:val="center"/>
          </w:tcPr>
          <w:p w14:paraId="5E0050A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966" w:type="pct"/>
          </w:tcPr>
          <w:p w14:paraId="4D239041"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6861E92C"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15D89005" w14:textId="77777777" w:rsidTr="00D14609">
        <w:trPr>
          <w:cantSplit/>
          <w:jc w:val="center"/>
        </w:trPr>
        <w:tc>
          <w:tcPr>
            <w:tcW w:w="768" w:type="pct"/>
            <w:tcBorders>
              <w:top w:val="nil"/>
            </w:tcBorders>
            <w:shd w:val="clear" w:color="auto" w:fill="auto"/>
          </w:tcPr>
          <w:p w14:paraId="6E736E6F"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tcBorders>
            <w:shd w:val="clear" w:color="auto" w:fill="auto"/>
          </w:tcPr>
          <w:p w14:paraId="5D609587"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5D5549F6"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1" w:type="pct"/>
          </w:tcPr>
          <w:p w14:paraId="2C034E1E"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6D5B1B" w:rsidRPr="00780C44" w14:paraId="6934B118" w14:textId="77777777" w:rsidTr="00D14609">
        <w:trPr>
          <w:cantSplit/>
          <w:jc w:val="center"/>
        </w:trPr>
        <w:tc>
          <w:tcPr>
            <w:tcW w:w="5000" w:type="pct"/>
            <w:gridSpan w:val="4"/>
          </w:tcPr>
          <w:p w14:paraId="3019CF5B" w14:textId="77777777" w:rsidR="006D5B1B" w:rsidRPr="00780C44" w:rsidRDefault="006D5B1B" w:rsidP="006D5B1B">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bookmarkEnd w:id="8"/>
    </w:tbl>
    <w:p w14:paraId="257ADA29" w14:textId="77777777" w:rsidR="006D5B1B" w:rsidRPr="00780C44" w:rsidRDefault="006D5B1B" w:rsidP="006D5B1B">
      <w:pPr>
        <w:rPr>
          <w:rFonts w:ascii="Times New Roman" w:eastAsia="等线" w:hAnsi="Times New Roman" w:cs="Times New Roman"/>
          <w:lang w:val="en-GB"/>
        </w:rPr>
      </w:pPr>
    </w:p>
    <w:p w14:paraId="751014B5" w14:textId="2DCE96C2" w:rsidR="006D5B1B" w:rsidRPr="00780C44" w:rsidRDefault="006D5B1B" w:rsidP="006D5B1B">
      <w:pPr>
        <w:keepNext/>
        <w:keepLines/>
        <w:spacing w:before="60" w:after="180"/>
        <w:jc w:val="center"/>
        <w:rPr>
          <w:rFonts w:ascii="Times New Roman" w:eastAsia="等线" w:hAnsi="Times New Roman" w:cs="Times New Roman"/>
          <w:b/>
          <w:sz w:val="20"/>
          <w:szCs w:val="20"/>
          <w:lang w:val="en-GB" w:eastAsia="en-US"/>
        </w:rPr>
      </w:pPr>
      <w:r w:rsidRPr="00780C44">
        <w:rPr>
          <w:rFonts w:ascii="Times New Roman" w:eastAsia="等线" w:hAnsi="Times New Roman" w:cs="Times New Roman"/>
          <w:b/>
          <w:sz w:val="20"/>
          <w:szCs w:val="20"/>
          <w:lang w:val="en-GB" w:eastAsia="en-US"/>
        </w:rPr>
        <w:lastRenderedPageBreak/>
        <w:t xml:space="preserve">Table 2: </w:t>
      </w:r>
      <w:r w:rsidR="00B0645D" w:rsidRPr="00780C44">
        <w:rPr>
          <w:rFonts w:ascii="Times New Roman" w:eastAsia="Cambria Math" w:hAnsi="Times New Roman" w:cs="Times New Roman"/>
          <w:b/>
          <w:sz w:val="20"/>
          <w:szCs w:val="20"/>
          <w:lang w:val="en-GB" w:eastAsia="en-US"/>
        </w:rPr>
        <w:t>T</w:t>
      </w:r>
      <w:r w:rsidR="00B0645D" w:rsidRPr="00780C44">
        <w:rPr>
          <w:rFonts w:ascii="Times New Roman" w:eastAsia="Cambria Math" w:hAnsi="Times New Roman" w:cs="Times New Roman"/>
          <w:b/>
          <w:sz w:val="20"/>
          <w:szCs w:val="20"/>
          <w:vertAlign w:val="subscript"/>
          <w:lang w:val="en-GB" w:eastAsia="en-US"/>
        </w:rPr>
        <w:t>e</w:t>
      </w:r>
      <w:r w:rsidR="00B0645D" w:rsidRPr="00780C44">
        <w:rPr>
          <w:rFonts w:ascii="Times New Roman" w:eastAsia="Cambria Math" w:hAnsi="Times New Roman" w:cs="Times New Roman"/>
          <w:b/>
          <w:sz w:val="20"/>
          <w:szCs w:val="20"/>
          <w:lang w:val="en-GB" w:eastAsia="en-US"/>
        </w:rPr>
        <w:t xml:space="preserve"> </w:t>
      </w:r>
      <w:r w:rsidR="00B0645D">
        <w:rPr>
          <w:rFonts w:ascii="Times New Roman" w:eastAsiaTheme="minorEastAsia" w:hAnsi="Times New Roman" w:cs="Times New Roman" w:hint="eastAsia"/>
          <w:b/>
          <w:sz w:val="20"/>
          <w:szCs w:val="20"/>
          <w:lang w:val="en-GB"/>
        </w:rPr>
        <w:t>for NTN</w:t>
      </w:r>
      <w:r w:rsidRPr="00780C44">
        <w:rPr>
          <w:rFonts w:ascii="Times New Roman" w:eastAsia="等线" w:hAnsi="Times New Roman" w:cs="Times New Roman"/>
          <w:b/>
          <w:sz w:val="20"/>
          <w:szCs w:val="20"/>
          <w:lang w:val="en-GB" w:eastAsia="en-US"/>
        </w:rPr>
        <w:t xml:space="preserve"> (</w:t>
      </w:r>
      <w:r w:rsidR="005605B9" w:rsidRPr="00780C44">
        <w:rPr>
          <w:rFonts w:ascii="Times New Roman" w:eastAsia="等线" w:hAnsi="Times New Roman" w:cs="Times New Roman"/>
          <w:b/>
          <w:sz w:val="20"/>
          <w:szCs w:val="20"/>
          <w:lang w:val="en-GB" w:eastAsia="en-US"/>
        </w:rPr>
        <w:t>typical-</w:t>
      </w:r>
      <w:r w:rsidRPr="00780C44">
        <w:rPr>
          <w:rFonts w:ascii="Times New Roman" w:eastAsia="等线" w:hAnsi="Times New Roman" w:cs="Times New Roman"/>
          <w:b/>
          <w:sz w:val="20"/>
          <w:szCs w:val="20"/>
          <w:lang w:val="en-GB" w:eastAsia="en-US"/>
        </w:rPr>
        <w:t>case)</w:t>
      </w: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88"/>
        <w:gridCol w:w="1559"/>
        <w:gridCol w:w="3267"/>
      </w:tblGrid>
      <w:tr w:rsidR="00D14609" w:rsidRPr="00780C44" w14:paraId="3785641E" w14:textId="77777777" w:rsidTr="00D14609">
        <w:trPr>
          <w:cantSplit/>
          <w:jc w:val="center"/>
        </w:trPr>
        <w:tc>
          <w:tcPr>
            <w:tcW w:w="768" w:type="pct"/>
            <w:vAlign w:val="center"/>
          </w:tcPr>
          <w:p w14:paraId="04F75E57" w14:textId="77777777"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Frequency Range</w:t>
            </w:r>
          </w:p>
        </w:tc>
        <w:tc>
          <w:tcPr>
            <w:tcW w:w="945" w:type="pct"/>
            <w:vAlign w:val="center"/>
          </w:tcPr>
          <w:p w14:paraId="20EAE961" w14:textId="77777777"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SSB signals (kHz)</w:t>
            </w:r>
          </w:p>
        </w:tc>
        <w:tc>
          <w:tcPr>
            <w:tcW w:w="1062" w:type="pct"/>
            <w:vAlign w:val="center"/>
          </w:tcPr>
          <w:p w14:paraId="6F07E36F" w14:textId="77777777"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uplink signals (kHz)</w:t>
            </w:r>
          </w:p>
        </w:tc>
        <w:tc>
          <w:tcPr>
            <w:tcW w:w="2224" w:type="pct"/>
            <w:vAlign w:val="center"/>
          </w:tcPr>
          <w:p w14:paraId="1CAD182E" w14:textId="697A6478"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T</w:t>
            </w:r>
            <w:r w:rsidRPr="00780C44">
              <w:rPr>
                <w:rFonts w:ascii="Times New Roman" w:eastAsia="等线" w:hAnsi="Times New Roman" w:cs="Times New Roman"/>
                <w:b/>
                <w:sz w:val="18"/>
                <w:szCs w:val="20"/>
                <w:vertAlign w:val="subscript"/>
                <w:lang w:val="en-GB" w:eastAsia="en-US"/>
              </w:rPr>
              <w:t>e</w:t>
            </w:r>
          </w:p>
        </w:tc>
      </w:tr>
      <w:tr w:rsidR="00D14609" w:rsidRPr="00780C44" w14:paraId="158BF68F" w14:textId="77777777" w:rsidTr="00D14609">
        <w:trPr>
          <w:cantSplit/>
          <w:jc w:val="center"/>
        </w:trPr>
        <w:tc>
          <w:tcPr>
            <w:tcW w:w="768" w:type="pct"/>
            <w:tcBorders>
              <w:bottom w:val="nil"/>
            </w:tcBorders>
            <w:vAlign w:val="center"/>
          </w:tcPr>
          <w:p w14:paraId="135EB0B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w:t>
            </w:r>
          </w:p>
        </w:tc>
        <w:tc>
          <w:tcPr>
            <w:tcW w:w="945" w:type="pct"/>
            <w:tcBorders>
              <w:bottom w:val="nil"/>
            </w:tcBorders>
            <w:vAlign w:val="center"/>
          </w:tcPr>
          <w:p w14:paraId="32ADF97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1062" w:type="pct"/>
          </w:tcPr>
          <w:p w14:paraId="5748A279"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4" w:type="pct"/>
          </w:tcPr>
          <w:p w14:paraId="188DDE0A"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(12+[2</w:t>
            </w:r>
            <w:proofErr w:type="gramStart"/>
            <w:r w:rsidRPr="00780C44">
              <w:rPr>
                <w:rFonts w:ascii="Times New Roman" w:eastAsia="等线" w:hAnsi="Times New Roman" w:cs="Times New Roman"/>
                <w:sz w:val="18"/>
                <w:szCs w:val="20"/>
                <w:lang w:val="en-GB" w:eastAsia="en-US"/>
              </w:rPr>
              <w:t>])*</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=[14]*64*T</w:t>
            </w:r>
            <w:r w:rsidRPr="00780C44">
              <w:rPr>
                <w:rFonts w:ascii="Times New Roman" w:eastAsia="等线" w:hAnsi="Times New Roman" w:cs="Times New Roman"/>
                <w:sz w:val="18"/>
                <w:szCs w:val="20"/>
                <w:vertAlign w:val="subscript"/>
                <w:lang w:val="en-GB" w:eastAsia="en-US"/>
              </w:rPr>
              <w:t>c</w:t>
            </w:r>
          </w:p>
        </w:tc>
      </w:tr>
      <w:tr w:rsidR="00D14609" w:rsidRPr="00780C44" w14:paraId="55493A28" w14:textId="77777777" w:rsidTr="00D14609">
        <w:trPr>
          <w:cantSplit/>
          <w:jc w:val="center"/>
        </w:trPr>
        <w:tc>
          <w:tcPr>
            <w:tcW w:w="768" w:type="pct"/>
            <w:tcBorders>
              <w:top w:val="nil"/>
              <w:bottom w:val="nil"/>
            </w:tcBorders>
            <w:vAlign w:val="center"/>
          </w:tcPr>
          <w:p w14:paraId="357E8605"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51E83EE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55C178D5"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4" w:type="pct"/>
          </w:tcPr>
          <w:p w14:paraId="7A457292"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006D5B1B" w:rsidRPr="00780C44">
              <w:rPr>
                <w:rFonts w:ascii="Times New Roman" w:eastAsia="等线" w:hAnsi="Times New Roman" w:cs="Times New Roman"/>
                <w:sz w:val="18"/>
                <w:szCs w:val="20"/>
                <w:lang w:val="en-GB" w:eastAsia="en-US"/>
              </w:rPr>
              <w:t>1</w:t>
            </w:r>
            <w:r w:rsidRPr="00780C44">
              <w:rPr>
                <w:rFonts w:ascii="Times New Roman" w:eastAsia="等线" w:hAnsi="Times New Roman" w:cs="Times New Roman"/>
                <w:sz w:val="18"/>
                <w:szCs w:val="20"/>
                <w:lang w:val="en-GB" w:eastAsia="en-US"/>
              </w:rPr>
              <w:t>2]</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6FB639E2" w14:textId="77777777" w:rsidTr="00D14609">
        <w:trPr>
          <w:cantSplit/>
          <w:jc w:val="center"/>
        </w:trPr>
        <w:tc>
          <w:tcPr>
            <w:tcW w:w="768" w:type="pct"/>
            <w:tcBorders>
              <w:top w:val="nil"/>
              <w:bottom w:val="nil"/>
            </w:tcBorders>
            <w:vAlign w:val="center"/>
          </w:tcPr>
          <w:p w14:paraId="7548F8C1"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tcBorders>
            <w:vAlign w:val="center"/>
          </w:tcPr>
          <w:p w14:paraId="0B7BF75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2DCD1F9F"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3142EE21"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392EE230" w14:textId="77777777" w:rsidTr="00D14609">
        <w:trPr>
          <w:cantSplit/>
          <w:jc w:val="center"/>
        </w:trPr>
        <w:tc>
          <w:tcPr>
            <w:tcW w:w="768" w:type="pct"/>
            <w:tcBorders>
              <w:top w:val="nil"/>
              <w:bottom w:val="nil"/>
            </w:tcBorders>
            <w:vAlign w:val="center"/>
          </w:tcPr>
          <w:p w14:paraId="3CD7816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bottom w:val="nil"/>
            </w:tcBorders>
            <w:vAlign w:val="center"/>
          </w:tcPr>
          <w:p w14:paraId="328BE7E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1062" w:type="pct"/>
          </w:tcPr>
          <w:p w14:paraId="3C4CEF40"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4" w:type="pct"/>
          </w:tcPr>
          <w:p w14:paraId="6E832BA9"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157DAC24" w14:textId="77777777" w:rsidTr="00D14609">
        <w:trPr>
          <w:cantSplit/>
          <w:jc w:val="center"/>
        </w:trPr>
        <w:tc>
          <w:tcPr>
            <w:tcW w:w="768" w:type="pct"/>
            <w:tcBorders>
              <w:top w:val="nil"/>
              <w:bottom w:val="nil"/>
            </w:tcBorders>
            <w:vAlign w:val="center"/>
          </w:tcPr>
          <w:p w14:paraId="56A8259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0BB665F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6F71E42E"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4" w:type="pct"/>
          </w:tcPr>
          <w:p w14:paraId="7F4BAECB"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8B7B99D" w14:textId="77777777" w:rsidTr="00D14609">
        <w:trPr>
          <w:cantSplit/>
          <w:jc w:val="center"/>
        </w:trPr>
        <w:tc>
          <w:tcPr>
            <w:tcW w:w="768" w:type="pct"/>
            <w:tcBorders>
              <w:top w:val="nil"/>
              <w:bottom w:val="single" w:sz="4" w:space="0" w:color="auto"/>
            </w:tcBorders>
            <w:vAlign w:val="center"/>
          </w:tcPr>
          <w:p w14:paraId="1141A770"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vAlign w:val="center"/>
          </w:tcPr>
          <w:p w14:paraId="1EC13CAC"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764142CF"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40AD0579"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9]</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24F75D1" w14:textId="77777777" w:rsidTr="00D14609">
        <w:trPr>
          <w:cantSplit/>
          <w:jc w:val="center"/>
        </w:trPr>
        <w:tc>
          <w:tcPr>
            <w:tcW w:w="768" w:type="pct"/>
            <w:tcBorders>
              <w:bottom w:val="nil"/>
            </w:tcBorders>
            <w:shd w:val="clear" w:color="auto" w:fill="auto"/>
            <w:vAlign w:val="center"/>
          </w:tcPr>
          <w:p w14:paraId="4B58A0E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5" w:type="pct"/>
            <w:tcBorders>
              <w:bottom w:val="nil"/>
            </w:tcBorders>
            <w:shd w:val="clear" w:color="auto" w:fill="auto"/>
            <w:vAlign w:val="center"/>
          </w:tcPr>
          <w:p w14:paraId="2221110A"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1062" w:type="pct"/>
          </w:tcPr>
          <w:p w14:paraId="699767AD"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707136C7"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B016F75" w14:textId="77777777" w:rsidTr="00D14609">
        <w:trPr>
          <w:cantSplit/>
          <w:jc w:val="center"/>
        </w:trPr>
        <w:tc>
          <w:tcPr>
            <w:tcW w:w="768" w:type="pct"/>
            <w:tcBorders>
              <w:top w:val="nil"/>
              <w:bottom w:val="nil"/>
            </w:tcBorders>
            <w:shd w:val="clear" w:color="auto" w:fill="auto"/>
            <w:vAlign w:val="center"/>
          </w:tcPr>
          <w:p w14:paraId="7D67A0C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shd w:val="clear" w:color="auto" w:fill="auto"/>
            <w:vAlign w:val="center"/>
          </w:tcPr>
          <w:p w14:paraId="0B8FC192"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2501B869"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4" w:type="pct"/>
          </w:tcPr>
          <w:p w14:paraId="4E0C5ABA"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87D9E29" w14:textId="77777777" w:rsidTr="00D14609">
        <w:trPr>
          <w:cantSplit/>
          <w:jc w:val="center"/>
        </w:trPr>
        <w:tc>
          <w:tcPr>
            <w:tcW w:w="768" w:type="pct"/>
            <w:tcBorders>
              <w:top w:val="nil"/>
              <w:bottom w:val="nil"/>
            </w:tcBorders>
            <w:shd w:val="clear" w:color="auto" w:fill="auto"/>
            <w:vAlign w:val="center"/>
          </w:tcPr>
          <w:p w14:paraId="111DA5D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bottom w:val="nil"/>
            </w:tcBorders>
            <w:shd w:val="clear" w:color="auto" w:fill="auto"/>
            <w:vAlign w:val="center"/>
          </w:tcPr>
          <w:p w14:paraId="396FBD69"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1062" w:type="pct"/>
          </w:tcPr>
          <w:p w14:paraId="0EC2479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4E41AC58"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1359CA3D" w14:textId="77777777" w:rsidTr="00D14609">
        <w:trPr>
          <w:cantSplit/>
          <w:jc w:val="center"/>
        </w:trPr>
        <w:tc>
          <w:tcPr>
            <w:tcW w:w="768" w:type="pct"/>
            <w:tcBorders>
              <w:top w:val="nil"/>
            </w:tcBorders>
            <w:shd w:val="clear" w:color="auto" w:fill="auto"/>
          </w:tcPr>
          <w:p w14:paraId="16295DD8"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tcBorders>
            <w:shd w:val="clear" w:color="auto" w:fill="auto"/>
          </w:tcPr>
          <w:p w14:paraId="4C01DDDE"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7EA9628A"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4" w:type="pct"/>
          </w:tcPr>
          <w:p w14:paraId="4336409E"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6D5B1B" w:rsidRPr="00780C44" w14:paraId="61ED9065" w14:textId="77777777" w:rsidTr="00D14609">
        <w:trPr>
          <w:cantSplit/>
          <w:jc w:val="center"/>
        </w:trPr>
        <w:tc>
          <w:tcPr>
            <w:tcW w:w="5000" w:type="pct"/>
            <w:gridSpan w:val="4"/>
          </w:tcPr>
          <w:p w14:paraId="76B03BA8" w14:textId="77777777" w:rsidR="006D5B1B" w:rsidRPr="00780C44" w:rsidRDefault="006D5B1B" w:rsidP="0013268F">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71C94FF9" w14:textId="2E83F245" w:rsidR="00164AB9" w:rsidRDefault="001A0F6C" w:rsidP="00F848E8">
      <w:pPr>
        <w:tabs>
          <w:tab w:val="left" w:pos="1134"/>
        </w:tabs>
        <w:spacing w:beforeLines="50" w:before="156"/>
        <w:rPr>
          <w:rFonts w:ascii="Times New Roman" w:eastAsia="sans-serif-black" w:hAnsi="Times New Roman" w:cs="Times New Roman"/>
          <w:b/>
          <w:bCs/>
          <w:i/>
          <w:iCs/>
          <w:sz w:val="20"/>
          <w:szCs w:val="20"/>
        </w:rPr>
      </w:pPr>
      <w:r w:rsidRPr="00780C44">
        <w:rPr>
          <w:rFonts w:ascii="Times New Roman" w:eastAsia="sans-serif-black" w:hAnsi="Times New Roman" w:cs="Times New Roman"/>
          <w:b/>
          <w:bCs/>
          <w:i/>
          <w:iCs/>
          <w:sz w:val="20"/>
          <w:szCs w:val="20"/>
        </w:rPr>
        <w:t>Proposal</w:t>
      </w:r>
      <w:r w:rsidR="00540B5A" w:rsidRPr="00780C44">
        <w:rPr>
          <w:rFonts w:ascii="Times New Roman" w:eastAsia="sans-serif-black" w:hAnsi="Times New Roman" w:cs="Times New Roman"/>
          <w:b/>
          <w:bCs/>
          <w:i/>
          <w:iCs/>
          <w:sz w:val="20"/>
          <w:szCs w:val="20"/>
        </w:rPr>
        <w:t xml:space="preserve"> </w:t>
      </w:r>
      <w:r w:rsidR="006D5B1B" w:rsidRPr="00780C44">
        <w:rPr>
          <w:rFonts w:ascii="Times New Roman" w:eastAsia="sans-serif-black" w:hAnsi="Times New Roman" w:cs="Times New Roman"/>
          <w:b/>
          <w:bCs/>
          <w:i/>
          <w:iCs/>
          <w:sz w:val="20"/>
          <w:szCs w:val="20"/>
        </w:rPr>
        <w:t>4</w:t>
      </w:r>
      <w:r w:rsidR="00540B5A" w:rsidRPr="00780C44">
        <w:rPr>
          <w:rFonts w:ascii="Times New Roman" w:eastAsia="sans-serif-black" w:hAnsi="Times New Roman" w:cs="Times New Roman"/>
          <w:b/>
          <w:bCs/>
          <w:i/>
          <w:iCs/>
          <w:sz w:val="20"/>
          <w:szCs w:val="20"/>
        </w:rPr>
        <w:t xml:space="preserve">: </w:t>
      </w:r>
      <w:r w:rsidR="00164AB9" w:rsidRPr="00780C44">
        <w:rPr>
          <w:rFonts w:ascii="Times New Roman" w:eastAsia="sans-serif-black" w:hAnsi="Times New Roman" w:cs="Times New Roman"/>
          <w:b/>
          <w:bCs/>
          <w:i/>
          <w:iCs/>
          <w:sz w:val="20"/>
          <w:szCs w:val="20"/>
        </w:rPr>
        <w:t>The re</w:t>
      </w:r>
      <w:r w:rsidR="00E97DAD">
        <w:rPr>
          <w:rFonts w:ascii="Times New Roman" w:eastAsia="sans-serif-black" w:hAnsi="Times New Roman" w:cs="Times New Roman"/>
          <w:b/>
          <w:bCs/>
          <w:i/>
          <w:iCs/>
          <w:sz w:val="20"/>
          <w:szCs w:val="20"/>
        </w:rPr>
        <w:t>visited</w:t>
      </w:r>
      <w:r w:rsidR="00164AB9" w:rsidRPr="00780C44">
        <w:rPr>
          <w:rFonts w:ascii="Times New Roman" w:eastAsia="sans-serif-black" w:hAnsi="Times New Roman" w:cs="Times New Roman"/>
          <w:b/>
          <w:bCs/>
          <w:i/>
          <w:iCs/>
          <w:sz w:val="20"/>
          <w:szCs w:val="20"/>
        </w:rPr>
        <w:t xml:space="preserve"> Te requirement</w:t>
      </w:r>
      <w:r w:rsidR="00E97DAD">
        <w:rPr>
          <w:rFonts w:ascii="Times New Roman" w:eastAsia="sans-serif-black" w:hAnsi="Times New Roman" w:cs="Times New Roman"/>
          <w:b/>
          <w:bCs/>
          <w:i/>
          <w:iCs/>
          <w:sz w:val="20"/>
          <w:szCs w:val="20"/>
        </w:rPr>
        <w:t xml:space="preserve"> for NTN</w:t>
      </w:r>
      <w:r w:rsidR="00164AB9" w:rsidRPr="00780C44">
        <w:rPr>
          <w:rFonts w:ascii="Times New Roman" w:eastAsia="sans-serif-black" w:hAnsi="Times New Roman" w:cs="Times New Roman"/>
          <w:b/>
          <w:bCs/>
          <w:i/>
          <w:iCs/>
          <w:sz w:val="20"/>
          <w:szCs w:val="20"/>
        </w:rPr>
        <w:t xml:space="preserve"> can take the following tables as the baseline. Further update the values in bracket square</w:t>
      </w:r>
      <w:r w:rsidR="00BC22CE">
        <w:rPr>
          <w:rFonts w:ascii="Times New Roman" w:eastAsia="sans-serif-black" w:hAnsi="Times New Roman" w:cs="Times New Roman"/>
          <w:b/>
          <w:bCs/>
          <w:i/>
          <w:iCs/>
          <w:sz w:val="20"/>
          <w:szCs w:val="20"/>
        </w:rPr>
        <w:t>s</w:t>
      </w:r>
      <w:r w:rsidR="00164AB9" w:rsidRPr="00780C44">
        <w:rPr>
          <w:rFonts w:ascii="Times New Roman" w:eastAsia="sans-serif-black" w:hAnsi="Times New Roman" w:cs="Times New Roman"/>
          <w:b/>
          <w:bCs/>
          <w:i/>
          <w:iCs/>
          <w:sz w:val="20"/>
          <w:szCs w:val="20"/>
        </w:rPr>
        <w:t xml:space="preserve"> after achieving the conclusions about GNSS accuracy and PVT accuracy.</w:t>
      </w:r>
    </w:p>
    <w:p w14:paraId="16F21A75" w14:textId="60EDC8BA" w:rsidR="00E97DAD" w:rsidRDefault="00E97DAD" w:rsidP="00F848E8">
      <w:pPr>
        <w:tabs>
          <w:tab w:val="left" w:pos="1134"/>
        </w:tabs>
        <w:spacing w:beforeLines="50" w:before="156"/>
        <w:rPr>
          <w:rFonts w:ascii="Times New Roman" w:eastAsiaTheme="minorEastAsia" w:hAnsi="Times New Roman" w:cs="Times New Roman"/>
          <w:b/>
          <w:bCs/>
          <w:i/>
          <w:iCs/>
          <w:sz w:val="20"/>
          <w:szCs w:val="20"/>
        </w:rPr>
      </w:pPr>
    </w:p>
    <w:tbl>
      <w:tblPr>
        <w:tblW w:w="3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
        <w:gridCol w:w="1284"/>
        <w:gridCol w:w="1310"/>
        <w:gridCol w:w="3151"/>
      </w:tblGrid>
      <w:tr w:rsidR="00E97DAD" w:rsidRPr="00780C44" w14:paraId="5B04FE11" w14:textId="77777777" w:rsidTr="00E97DAD">
        <w:trPr>
          <w:cantSplit/>
          <w:jc w:val="center"/>
        </w:trPr>
        <w:tc>
          <w:tcPr>
            <w:tcW w:w="768" w:type="pct"/>
            <w:vAlign w:val="center"/>
          </w:tcPr>
          <w:p w14:paraId="541BBDBF" w14:textId="77777777" w:rsidR="00E97DAD" w:rsidRPr="00780C44"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Frequency Range</w:t>
            </w:r>
          </w:p>
        </w:tc>
        <w:tc>
          <w:tcPr>
            <w:tcW w:w="946" w:type="pct"/>
            <w:vAlign w:val="center"/>
          </w:tcPr>
          <w:p w14:paraId="474B30C3" w14:textId="77777777" w:rsidR="00E97DAD" w:rsidRPr="00780C44"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SSB signals (kHz)</w:t>
            </w:r>
          </w:p>
        </w:tc>
        <w:tc>
          <w:tcPr>
            <w:tcW w:w="965" w:type="pct"/>
            <w:vAlign w:val="center"/>
          </w:tcPr>
          <w:p w14:paraId="2A9A83A8" w14:textId="77777777" w:rsidR="00E97DAD" w:rsidRPr="00780C44"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uplink signals (kHz)</w:t>
            </w:r>
          </w:p>
        </w:tc>
        <w:tc>
          <w:tcPr>
            <w:tcW w:w="2320" w:type="pct"/>
            <w:vAlign w:val="center"/>
          </w:tcPr>
          <w:p w14:paraId="04B97D35" w14:textId="6869A576" w:rsidR="00E97DAD" w:rsidRPr="00E97DAD"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T</w:t>
            </w:r>
            <w:r w:rsidRPr="00780C44">
              <w:rPr>
                <w:rFonts w:ascii="Times New Roman" w:eastAsia="Cambria Math" w:hAnsi="Times New Roman" w:cs="Times New Roman"/>
                <w:b/>
                <w:sz w:val="18"/>
                <w:szCs w:val="20"/>
                <w:vertAlign w:val="subscript"/>
                <w:lang w:val="en-GB" w:eastAsia="en-US"/>
              </w:rPr>
              <w:t>e</w:t>
            </w:r>
            <w:r>
              <w:rPr>
                <w:rFonts w:ascii="Times New Roman" w:eastAsia="Cambria Math" w:hAnsi="Times New Roman" w:cs="Times New Roman"/>
                <w:b/>
                <w:sz w:val="18"/>
                <w:szCs w:val="20"/>
                <w:vertAlign w:val="subscript"/>
                <w:lang w:val="en-GB" w:eastAsia="en-US"/>
              </w:rPr>
              <w:t xml:space="preserve"> </w:t>
            </w:r>
            <w:r>
              <w:rPr>
                <w:rFonts w:ascii="Times New Roman" w:eastAsia="Cambria Math" w:hAnsi="Times New Roman" w:cs="Times New Roman"/>
                <w:b/>
                <w:sz w:val="18"/>
                <w:szCs w:val="20"/>
                <w:lang w:val="en-GB" w:eastAsia="en-US"/>
              </w:rPr>
              <w:t>(worst-case)</w:t>
            </w:r>
          </w:p>
        </w:tc>
      </w:tr>
      <w:tr w:rsidR="00E97DAD" w:rsidRPr="00780C44" w14:paraId="0BBC5FD5" w14:textId="77777777" w:rsidTr="00E97DAD">
        <w:trPr>
          <w:cantSplit/>
          <w:jc w:val="center"/>
        </w:trPr>
        <w:tc>
          <w:tcPr>
            <w:tcW w:w="768" w:type="pct"/>
            <w:tcBorders>
              <w:bottom w:val="nil"/>
            </w:tcBorders>
            <w:vAlign w:val="center"/>
          </w:tcPr>
          <w:p w14:paraId="6993CBA2"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w:t>
            </w:r>
          </w:p>
        </w:tc>
        <w:tc>
          <w:tcPr>
            <w:tcW w:w="946" w:type="pct"/>
            <w:tcBorders>
              <w:bottom w:val="nil"/>
            </w:tcBorders>
            <w:vAlign w:val="center"/>
          </w:tcPr>
          <w:p w14:paraId="65F7F08C"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965" w:type="pct"/>
          </w:tcPr>
          <w:p w14:paraId="73D41DDF"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2320" w:type="pct"/>
          </w:tcPr>
          <w:p w14:paraId="2B8AED3F"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(12+[5</w:t>
            </w:r>
            <w:proofErr w:type="gramStart"/>
            <w:r w:rsidRPr="00780C44">
              <w:rPr>
                <w:rFonts w:ascii="Times New Roman" w:eastAsia="Cambria Math" w:hAnsi="Times New Roman" w:cs="Times New Roman"/>
                <w:sz w:val="18"/>
                <w:szCs w:val="20"/>
                <w:lang w:val="en-GB" w:eastAsia="en-US"/>
              </w:rPr>
              <w:t>])*</w:t>
            </w:r>
            <w:proofErr w:type="gramEnd"/>
            <w:r w:rsidRPr="00780C44">
              <w:rPr>
                <w:rFonts w:ascii="Times New Roman" w:eastAsia="Cambria Math" w:hAnsi="Times New Roman" w:cs="Times New Roman"/>
                <w:sz w:val="18"/>
                <w:szCs w:val="20"/>
                <w:lang w:val="en-GB" w:eastAsia="en-US"/>
              </w:rPr>
              <w:t>64*T</w:t>
            </w:r>
            <w:r w:rsidRPr="00780C44">
              <w:rPr>
                <w:rFonts w:ascii="Times New Roman" w:eastAsia="Cambria Math" w:hAnsi="Times New Roman" w:cs="Times New Roman"/>
                <w:sz w:val="18"/>
                <w:szCs w:val="20"/>
                <w:vertAlign w:val="subscript"/>
                <w:lang w:val="en-GB" w:eastAsia="en-US"/>
              </w:rPr>
              <w:t>c</w:t>
            </w:r>
            <w:r w:rsidRPr="00780C44">
              <w:rPr>
                <w:rFonts w:ascii="Times New Roman" w:eastAsia="Cambria Math" w:hAnsi="Times New Roman" w:cs="Times New Roman"/>
                <w:sz w:val="18"/>
                <w:szCs w:val="20"/>
                <w:lang w:val="en-GB" w:eastAsia="en-US"/>
              </w:rPr>
              <w:t>=[17]*64*T</w:t>
            </w:r>
            <w:r w:rsidRPr="00780C44">
              <w:rPr>
                <w:rFonts w:ascii="Times New Roman" w:eastAsia="Cambria Math" w:hAnsi="Times New Roman" w:cs="Times New Roman"/>
                <w:sz w:val="18"/>
                <w:szCs w:val="20"/>
                <w:vertAlign w:val="subscript"/>
                <w:lang w:val="en-GB" w:eastAsia="en-US"/>
              </w:rPr>
              <w:t>c</w:t>
            </w:r>
          </w:p>
        </w:tc>
      </w:tr>
      <w:tr w:rsidR="00E97DAD" w:rsidRPr="00780C44" w14:paraId="61A74923" w14:textId="77777777" w:rsidTr="00E97DAD">
        <w:trPr>
          <w:cantSplit/>
          <w:jc w:val="center"/>
        </w:trPr>
        <w:tc>
          <w:tcPr>
            <w:tcW w:w="768" w:type="pct"/>
            <w:tcBorders>
              <w:top w:val="nil"/>
              <w:bottom w:val="nil"/>
            </w:tcBorders>
            <w:vAlign w:val="center"/>
          </w:tcPr>
          <w:p w14:paraId="54B52EF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45D7A99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7D9233B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0" w:type="pct"/>
          </w:tcPr>
          <w:p w14:paraId="6CD5D05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049AC616" w14:textId="77777777" w:rsidTr="00E97DAD">
        <w:trPr>
          <w:cantSplit/>
          <w:jc w:val="center"/>
        </w:trPr>
        <w:tc>
          <w:tcPr>
            <w:tcW w:w="768" w:type="pct"/>
            <w:tcBorders>
              <w:top w:val="nil"/>
              <w:bottom w:val="nil"/>
            </w:tcBorders>
            <w:vAlign w:val="center"/>
          </w:tcPr>
          <w:p w14:paraId="69ADBD5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tcBorders>
            <w:vAlign w:val="center"/>
          </w:tcPr>
          <w:p w14:paraId="4944EB6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74087901"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0417155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F153CA9" w14:textId="77777777" w:rsidTr="00E97DAD">
        <w:trPr>
          <w:cantSplit/>
          <w:jc w:val="center"/>
        </w:trPr>
        <w:tc>
          <w:tcPr>
            <w:tcW w:w="768" w:type="pct"/>
            <w:tcBorders>
              <w:top w:val="nil"/>
              <w:bottom w:val="nil"/>
            </w:tcBorders>
            <w:vAlign w:val="center"/>
          </w:tcPr>
          <w:p w14:paraId="40ADE9C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bottom w:val="nil"/>
            </w:tcBorders>
            <w:vAlign w:val="center"/>
          </w:tcPr>
          <w:p w14:paraId="6AEF0C9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965" w:type="pct"/>
          </w:tcPr>
          <w:p w14:paraId="6FC35373"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320" w:type="pct"/>
          </w:tcPr>
          <w:p w14:paraId="3365450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67CD11C5" w14:textId="77777777" w:rsidTr="00E97DAD">
        <w:trPr>
          <w:cantSplit/>
          <w:jc w:val="center"/>
        </w:trPr>
        <w:tc>
          <w:tcPr>
            <w:tcW w:w="768" w:type="pct"/>
            <w:tcBorders>
              <w:top w:val="nil"/>
              <w:bottom w:val="nil"/>
            </w:tcBorders>
            <w:vAlign w:val="center"/>
          </w:tcPr>
          <w:p w14:paraId="7CC4FE8D"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2C665B4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6DC8E74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0" w:type="pct"/>
          </w:tcPr>
          <w:p w14:paraId="4F5E180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9E109A6" w14:textId="77777777" w:rsidTr="00E97DAD">
        <w:trPr>
          <w:cantSplit/>
          <w:jc w:val="center"/>
        </w:trPr>
        <w:tc>
          <w:tcPr>
            <w:tcW w:w="768" w:type="pct"/>
            <w:tcBorders>
              <w:top w:val="nil"/>
              <w:bottom w:val="single" w:sz="4" w:space="0" w:color="auto"/>
            </w:tcBorders>
            <w:vAlign w:val="center"/>
          </w:tcPr>
          <w:p w14:paraId="412FA01D"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vAlign w:val="center"/>
          </w:tcPr>
          <w:p w14:paraId="5B1E417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32C15BC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3EEA9EF6"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12FD945D" w14:textId="77777777" w:rsidTr="00E97DAD">
        <w:trPr>
          <w:cantSplit/>
          <w:jc w:val="center"/>
        </w:trPr>
        <w:tc>
          <w:tcPr>
            <w:tcW w:w="768" w:type="pct"/>
            <w:tcBorders>
              <w:bottom w:val="nil"/>
            </w:tcBorders>
            <w:shd w:val="clear" w:color="auto" w:fill="auto"/>
            <w:vAlign w:val="center"/>
          </w:tcPr>
          <w:p w14:paraId="593C0DA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6" w:type="pct"/>
            <w:tcBorders>
              <w:bottom w:val="nil"/>
            </w:tcBorders>
            <w:shd w:val="clear" w:color="auto" w:fill="auto"/>
            <w:vAlign w:val="center"/>
          </w:tcPr>
          <w:p w14:paraId="6FE5A70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965" w:type="pct"/>
          </w:tcPr>
          <w:p w14:paraId="584570B6"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7B01E6B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242924D0" w14:textId="77777777" w:rsidTr="00E97DAD">
        <w:trPr>
          <w:cantSplit/>
          <w:jc w:val="center"/>
        </w:trPr>
        <w:tc>
          <w:tcPr>
            <w:tcW w:w="768" w:type="pct"/>
            <w:tcBorders>
              <w:top w:val="nil"/>
              <w:bottom w:val="nil"/>
            </w:tcBorders>
            <w:shd w:val="clear" w:color="auto" w:fill="auto"/>
            <w:vAlign w:val="center"/>
          </w:tcPr>
          <w:p w14:paraId="2531742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shd w:val="clear" w:color="auto" w:fill="auto"/>
            <w:vAlign w:val="center"/>
          </w:tcPr>
          <w:p w14:paraId="7541B0C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74273CA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0" w:type="pct"/>
          </w:tcPr>
          <w:p w14:paraId="204F7ADD"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54D6ED4C" w14:textId="77777777" w:rsidTr="00E97DAD">
        <w:trPr>
          <w:cantSplit/>
          <w:jc w:val="center"/>
        </w:trPr>
        <w:tc>
          <w:tcPr>
            <w:tcW w:w="768" w:type="pct"/>
            <w:tcBorders>
              <w:top w:val="nil"/>
              <w:bottom w:val="nil"/>
            </w:tcBorders>
            <w:shd w:val="clear" w:color="auto" w:fill="auto"/>
            <w:vAlign w:val="center"/>
          </w:tcPr>
          <w:p w14:paraId="5975FFB3"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bottom w:val="nil"/>
            </w:tcBorders>
            <w:shd w:val="clear" w:color="auto" w:fill="auto"/>
            <w:vAlign w:val="center"/>
          </w:tcPr>
          <w:p w14:paraId="1EDF6273"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965" w:type="pct"/>
          </w:tcPr>
          <w:p w14:paraId="7AD0A93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31F9BD1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C722FCF" w14:textId="77777777" w:rsidTr="00E97DAD">
        <w:trPr>
          <w:cantSplit/>
          <w:jc w:val="center"/>
        </w:trPr>
        <w:tc>
          <w:tcPr>
            <w:tcW w:w="768" w:type="pct"/>
            <w:tcBorders>
              <w:top w:val="nil"/>
            </w:tcBorders>
            <w:shd w:val="clear" w:color="auto" w:fill="auto"/>
          </w:tcPr>
          <w:p w14:paraId="545A585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tcBorders>
            <w:shd w:val="clear" w:color="auto" w:fill="auto"/>
          </w:tcPr>
          <w:p w14:paraId="28FB2838"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4642AB6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0" w:type="pct"/>
          </w:tcPr>
          <w:p w14:paraId="06B798E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61A8AD56" w14:textId="77777777" w:rsidTr="00E97DAD">
        <w:trPr>
          <w:cantSplit/>
          <w:jc w:val="center"/>
        </w:trPr>
        <w:tc>
          <w:tcPr>
            <w:tcW w:w="5000" w:type="pct"/>
            <w:gridSpan w:val="4"/>
          </w:tcPr>
          <w:p w14:paraId="53A0FA21" w14:textId="77777777" w:rsidR="00E97DAD" w:rsidRPr="00780C44" w:rsidRDefault="00E97DAD" w:rsidP="0017577A">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1D3A79B0" w14:textId="675B20EA" w:rsidR="00E97DAD" w:rsidRDefault="00E97DAD" w:rsidP="00F848E8">
      <w:pPr>
        <w:tabs>
          <w:tab w:val="left" w:pos="1134"/>
        </w:tabs>
        <w:spacing w:beforeLines="50" w:before="156"/>
        <w:rPr>
          <w:rFonts w:ascii="Times New Roman" w:eastAsiaTheme="minorEastAsia" w:hAnsi="Times New Roman" w:cs="Times New Roman"/>
          <w:b/>
          <w:bCs/>
          <w:i/>
          <w:iCs/>
          <w:sz w:val="20"/>
          <w:szCs w:val="20"/>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88"/>
        <w:gridCol w:w="1559"/>
        <w:gridCol w:w="3267"/>
      </w:tblGrid>
      <w:tr w:rsidR="00E97DAD" w:rsidRPr="00780C44" w14:paraId="3393156C" w14:textId="77777777" w:rsidTr="0017577A">
        <w:trPr>
          <w:cantSplit/>
          <w:jc w:val="center"/>
        </w:trPr>
        <w:tc>
          <w:tcPr>
            <w:tcW w:w="768" w:type="pct"/>
            <w:vAlign w:val="center"/>
          </w:tcPr>
          <w:p w14:paraId="173E2B00" w14:textId="77777777" w:rsidR="00E97DAD" w:rsidRPr="00780C44"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lastRenderedPageBreak/>
              <w:t>Frequency Range</w:t>
            </w:r>
          </w:p>
        </w:tc>
        <w:tc>
          <w:tcPr>
            <w:tcW w:w="945" w:type="pct"/>
            <w:vAlign w:val="center"/>
          </w:tcPr>
          <w:p w14:paraId="4704692E" w14:textId="77777777" w:rsidR="00E97DAD" w:rsidRPr="00780C44"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SSB signals (kHz)</w:t>
            </w:r>
          </w:p>
        </w:tc>
        <w:tc>
          <w:tcPr>
            <w:tcW w:w="1062" w:type="pct"/>
            <w:vAlign w:val="center"/>
          </w:tcPr>
          <w:p w14:paraId="0F43DCCF" w14:textId="77777777" w:rsidR="00E97DAD" w:rsidRPr="00780C44"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uplink signals (kHz)</w:t>
            </w:r>
          </w:p>
        </w:tc>
        <w:tc>
          <w:tcPr>
            <w:tcW w:w="2224" w:type="pct"/>
            <w:vAlign w:val="center"/>
          </w:tcPr>
          <w:p w14:paraId="397AB589" w14:textId="366D92C1" w:rsidR="00E97DAD" w:rsidRPr="00E97DAD"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T</w:t>
            </w:r>
            <w:r w:rsidRPr="00780C44">
              <w:rPr>
                <w:rFonts w:ascii="Times New Roman" w:eastAsia="等线" w:hAnsi="Times New Roman" w:cs="Times New Roman"/>
                <w:b/>
                <w:sz w:val="18"/>
                <w:szCs w:val="20"/>
                <w:vertAlign w:val="subscript"/>
                <w:lang w:val="en-GB" w:eastAsia="en-US"/>
              </w:rPr>
              <w:t>e</w:t>
            </w:r>
            <w:r>
              <w:rPr>
                <w:rFonts w:ascii="Times New Roman" w:eastAsia="等线" w:hAnsi="Times New Roman" w:cs="Times New Roman"/>
                <w:b/>
                <w:sz w:val="18"/>
                <w:szCs w:val="20"/>
                <w:lang w:val="en-GB" w:eastAsia="en-US"/>
              </w:rPr>
              <w:t>(typical-case)</w:t>
            </w:r>
          </w:p>
        </w:tc>
      </w:tr>
      <w:tr w:rsidR="00E97DAD" w:rsidRPr="00780C44" w14:paraId="05B7A6E6" w14:textId="77777777" w:rsidTr="0017577A">
        <w:trPr>
          <w:cantSplit/>
          <w:jc w:val="center"/>
        </w:trPr>
        <w:tc>
          <w:tcPr>
            <w:tcW w:w="768" w:type="pct"/>
            <w:tcBorders>
              <w:bottom w:val="nil"/>
            </w:tcBorders>
            <w:vAlign w:val="center"/>
          </w:tcPr>
          <w:p w14:paraId="2CA9A31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w:t>
            </w:r>
          </w:p>
        </w:tc>
        <w:tc>
          <w:tcPr>
            <w:tcW w:w="945" w:type="pct"/>
            <w:tcBorders>
              <w:bottom w:val="nil"/>
            </w:tcBorders>
            <w:vAlign w:val="center"/>
          </w:tcPr>
          <w:p w14:paraId="02E3189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1062" w:type="pct"/>
          </w:tcPr>
          <w:p w14:paraId="5D33A4F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4" w:type="pct"/>
          </w:tcPr>
          <w:p w14:paraId="214C431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(12+[2</w:t>
            </w:r>
            <w:proofErr w:type="gramStart"/>
            <w:r w:rsidRPr="00780C44">
              <w:rPr>
                <w:rFonts w:ascii="Times New Roman" w:eastAsia="等线" w:hAnsi="Times New Roman" w:cs="Times New Roman"/>
                <w:sz w:val="18"/>
                <w:szCs w:val="20"/>
                <w:lang w:val="en-GB" w:eastAsia="en-US"/>
              </w:rPr>
              <w:t>])*</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=[14]*64*T</w:t>
            </w:r>
            <w:r w:rsidRPr="00780C44">
              <w:rPr>
                <w:rFonts w:ascii="Times New Roman" w:eastAsia="等线" w:hAnsi="Times New Roman" w:cs="Times New Roman"/>
                <w:sz w:val="18"/>
                <w:szCs w:val="20"/>
                <w:vertAlign w:val="subscript"/>
                <w:lang w:val="en-GB" w:eastAsia="en-US"/>
              </w:rPr>
              <w:t>c</w:t>
            </w:r>
          </w:p>
        </w:tc>
      </w:tr>
      <w:tr w:rsidR="00E97DAD" w:rsidRPr="00780C44" w14:paraId="0C1205E9" w14:textId="77777777" w:rsidTr="0017577A">
        <w:trPr>
          <w:cantSplit/>
          <w:jc w:val="center"/>
        </w:trPr>
        <w:tc>
          <w:tcPr>
            <w:tcW w:w="768" w:type="pct"/>
            <w:tcBorders>
              <w:top w:val="nil"/>
              <w:bottom w:val="nil"/>
            </w:tcBorders>
            <w:vAlign w:val="center"/>
          </w:tcPr>
          <w:p w14:paraId="718A869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6A5A422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23A95A71"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4" w:type="pct"/>
          </w:tcPr>
          <w:p w14:paraId="32FF6D5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3D676C8E" w14:textId="77777777" w:rsidTr="0017577A">
        <w:trPr>
          <w:cantSplit/>
          <w:jc w:val="center"/>
        </w:trPr>
        <w:tc>
          <w:tcPr>
            <w:tcW w:w="768" w:type="pct"/>
            <w:tcBorders>
              <w:top w:val="nil"/>
              <w:bottom w:val="nil"/>
            </w:tcBorders>
            <w:vAlign w:val="center"/>
          </w:tcPr>
          <w:p w14:paraId="2A797FA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tcBorders>
            <w:vAlign w:val="center"/>
          </w:tcPr>
          <w:p w14:paraId="12240D5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0C21190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6CCADC0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7EB883E0" w14:textId="77777777" w:rsidTr="0017577A">
        <w:trPr>
          <w:cantSplit/>
          <w:jc w:val="center"/>
        </w:trPr>
        <w:tc>
          <w:tcPr>
            <w:tcW w:w="768" w:type="pct"/>
            <w:tcBorders>
              <w:top w:val="nil"/>
              <w:bottom w:val="nil"/>
            </w:tcBorders>
            <w:vAlign w:val="center"/>
          </w:tcPr>
          <w:p w14:paraId="43BC5B0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bottom w:val="nil"/>
            </w:tcBorders>
            <w:vAlign w:val="center"/>
          </w:tcPr>
          <w:p w14:paraId="2BFCF46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1062" w:type="pct"/>
          </w:tcPr>
          <w:p w14:paraId="223923F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4" w:type="pct"/>
          </w:tcPr>
          <w:p w14:paraId="0525303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7E1EBC16" w14:textId="77777777" w:rsidTr="0017577A">
        <w:trPr>
          <w:cantSplit/>
          <w:jc w:val="center"/>
        </w:trPr>
        <w:tc>
          <w:tcPr>
            <w:tcW w:w="768" w:type="pct"/>
            <w:tcBorders>
              <w:top w:val="nil"/>
              <w:bottom w:val="nil"/>
            </w:tcBorders>
            <w:vAlign w:val="center"/>
          </w:tcPr>
          <w:p w14:paraId="07A821E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5829B31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52C89C8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4" w:type="pct"/>
          </w:tcPr>
          <w:p w14:paraId="752A983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0F907453" w14:textId="77777777" w:rsidTr="0017577A">
        <w:trPr>
          <w:cantSplit/>
          <w:jc w:val="center"/>
        </w:trPr>
        <w:tc>
          <w:tcPr>
            <w:tcW w:w="768" w:type="pct"/>
            <w:tcBorders>
              <w:top w:val="nil"/>
              <w:bottom w:val="single" w:sz="4" w:space="0" w:color="auto"/>
            </w:tcBorders>
            <w:vAlign w:val="center"/>
          </w:tcPr>
          <w:p w14:paraId="7C22A21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vAlign w:val="center"/>
          </w:tcPr>
          <w:p w14:paraId="57B0F6D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3AFA6FA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3499E91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9]*</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07C85692" w14:textId="77777777" w:rsidTr="0017577A">
        <w:trPr>
          <w:cantSplit/>
          <w:jc w:val="center"/>
        </w:trPr>
        <w:tc>
          <w:tcPr>
            <w:tcW w:w="768" w:type="pct"/>
            <w:tcBorders>
              <w:bottom w:val="nil"/>
            </w:tcBorders>
            <w:shd w:val="clear" w:color="auto" w:fill="auto"/>
            <w:vAlign w:val="center"/>
          </w:tcPr>
          <w:p w14:paraId="33CB3A8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5" w:type="pct"/>
            <w:tcBorders>
              <w:bottom w:val="nil"/>
            </w:tcBorders>
            <w:shd w:val="clear" w:color="auto" w:fill="auto"/>
            <w:vAlign w:val="center"/>
          </w:tcPr>
          <w:p w14:paraId="1690B3C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1062" w:type="pct"/>
          </w:tcPr>
          <w:p w14:paraId="484E446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7DA3964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D521F17" w14:textId="77777777" w:rsidTr="0017577A">
        <w:trPr>
          <w:cantSplit/>
          <w:jc w:val="center"/>
        </w:trPr>
        <w:tc>
          <w:tcPr>
            <w:tcW w:w="768" w:type="pct"/>
            <w:tcBorders>
              <w:top w:val="nil"/>
              <w:bottom w:val="nil"/>
            </w:tcBorders>
            <w:shd w:val="clear" w:color="auto" w:fill="auto"/>
            <w:vAlign w:val="center"/>
          </w:tcPr>
          <w:p w14:paraId="2BADC46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shd w:val="clear" w:color="auto" w:fill="auto"/>
            <w:vAlign w:val="center"/>
          </w:tcPr>
          <w:p w14:paraId="44557BF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1E80871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4" w:type="pct"/>
          </w:tcPr>
          <w:p w14:paraId="43CA920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343E55C1" w14:textId="77777777" w:rsidTr="0017577A">
        <w:trPr>
          <w:cantSplit/>
          <w:jc w:val="center"/>
        </w:trPr>
        <w:tc>
          <w:tcPr>
            <w:tcW w:w="768" w:type="pct"/>
            <w:tcBorders>
              <w:top w:val="nil"/>
              <w:bottom w:val="nil"/>
            </w:tcBorders>
            <w:shd w:val="clear" w:color="auto" w:fill="auto"/>
            <w:vAlign w:val="center"/>
          </w:tcPr>
          <w:p w14:paraId="627FA6C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bottom w:val="nil"/>
            </w:tcBorders>
            <w:shd w:val="clear" w:color="auto" w:fill="auto"/>
            <w:vAlign w:val="center"/>
          </w:tcPr>
          <w:p w14:paraId="562EBA1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1062" w:type="pct"/>
          </w:tcPr>
          <w:p w14:paraId="59A630B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57A6C77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518789D8" w14:textId="77777777" w:rsidTr="0017577A">
        <w:trPr>
          <w:cantSplit/>
          <w:jc w:val="center"/>
        </w:trPr>
        <w:tc>
          <w:tcPr>
            <w:tcW w:w="768" w:type="pct"/>
            <w:tcBorders>
              <w:top w:val="nil"/>
            </w:tcBorders>
            <w:shd w:val="clear" w:color="auto" w:fill="auto"/>
          </w:tcPr>
          <w:p w14:paraId="566C91D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tcBorders>
            <w:shd w:val="clear" w:color="auto" w:fill="auto"/>
          </w:tcPr>
          <w:p w14:paraId="1E2314C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42E1214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4" w:type="pct"/>
          </w:tcPr>
          <w:p w14:paraId="51C6C52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7BFDEA83" w14:textId="77777777" w:rsidTr="0017577A">
        <w:trPr>
          <w:cantSplit/>
          <w:jc w:val="center"/>
        </w:trPr>
        <w:tc>
          <w:tcPr>
            <w:tcW w:w="5000" w:type="pct"/>
            <w:gridSpan w:val="4"/>
          </w:tcPr>
          <w:p w14:paraId="57C00147" w14:textId="77777777" w:rsidR="00E97DAD" w:rsidRPr="00780C44" w:rsidRDefault="00E97DAD" w:rsidP="0017577A">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2D0E7691" w14:textId="77777777" w:rsidR="00164AB9" w:rsidRPr="00E97DAD" w:rsidRDefault="00164AB9" w:rsidP="00F848E8">
      <w:pPr>
        <w:tabs>
          <w:tab w:val="left" w:pos="1134"/>
        </w:tabs>
        <w:spacing w:beforeLines="50" w:before="156"/>
        <w:rPr>
          <w:rFonts w:ascii="Times New Roman" w:eastAsiaTheme="minorEastAsia" w:hAnsi="Times New Roman" w:cs="Times New Roman"/>
          <w:b/>
          <w:bCs/>
          <w:sz w:val="20"/>
          <w:szCs w:val="20"/>
          <w:u w:val="single"/>
          <w:lang w:val="en-GB"/>
        </w:rPr>
      </w:pPr>
    </w:p>
    <w:p w14:paraId="1EE76A93" w14:textId="77777777" w:rsidR="00F032E5" w:rsidRPr="00780C44" w:rsidRDefault="00F032E5" w:rsidP="00F848E8">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 xml:space="preserve">Issue </w:t>
      </w:r>
      <w:r w:rsidR="00013BF1" w:rsidRPr="00780C44">
        <w:rPr>
          <w:rFonts w:ascii="Times New Roman" w:eastAsia="sans-serif-black" w:hAnsi="Times New Roman" w:cs="Times New Roman"/>
          <w:b/>
          <w:bCs/>
          <w:sz w:val="20"/>
          <w:szCs w:val="20"/>
          <w:u w:val="single"/>
        </w:rPr>
        <w:t>3</w:t>
      </w:r>
      <w:r w:rsidRPr="00780C44">
        <w:rPr>
          <w:rFonts w:ascii="Times New Roman" w:eastAsia="sans-serif-black" w:hAnsi="Times New Roman" w:cs="Times New Roman"/>
          <w:b/>
          <w:bCs/>
          <w:sz w:val="20"/>
          <w:szCs w:val="20"/>
          <w:u w:val="single"/>
        </w:rPr>
        <w:t>: Gradual timing adjustment:</w:t>
      </w:r>
    </w:p>
    <w:p w14:paraId="2EF05156" w14:textId="77777777" w:rsidR="00F032E5" w:rsidRPr="00780C44" w:rsidRDefault="00F032E5" w:rsidP="00F032E5">
      <w:pPr>
        <w:tabs>
          <w:tab w:val="left" w:pos="1134"/>
        </w:tabs>
        <w:rPr>
          <w:rFonts w:ascii="Times New Roman" w:eastAsia="sans-serif-black" w:hAnsi="Times New Roman" w:cs="Times New Roman"/>
          <w:i/>
          <w:iCs/>
          <w:sz w:val="20"/>
          <w:szCs w:val="20"/>
        </w:rPr>
      </w:pPr>
      <w:r w:rsidRPr="00780C44">
        <w:rPr>
          <w:rFonts w:ascii="Times New Roman" w:eastAsia="sans-serif-black" w:hAnsi="Times New Roman" w:cs="Times New Roman"/>
          <w:i/>
          <w:iCs/>
          <w:sz w:val="20"/>
          <w:szCs w:val="20"/>
        </w:rPr>
        <w:t>Agreement in RAN4#98</w:t>
      </w:r>
      <w:r w:rsidR="00013BF1" w:rsidRPr="00780C44">
        <w:rPr>
          <w:rFonts w:ascii="Times New Roman" w:eastAsia="sans-serif-black" w:hAnsi="Times New Roman" w:cs="Times New Roman"/>
          <w:i/>
          <w:iCs/>
          <w:sz w:val="20"/>
          <w:szCs w:val="20"/>
        </w:rPr>
        <w:t>bis</w:t>
      </w:r>
      <w:r w:rsidRPr="00780C44">
        <w:rPr>
          <w:rFonts w:ascii="Times New Roman" w:eastAsia="sans-serif-black" w:hAnsi="Times New Roman" w:cs="Times New Roman"/>
          <w:i/>
          <w:iCs/>
          <w:sz w:val="20"/>
          <w:szCs w:val="20"/>
        </w:rPr>
        <w:t>-e meeting:</w:t>
      </w:r>
    </w:p>
    <w:p w14:paraId="546D121A" w14:textId="77777777" w:rsidR="00013BF1" w:rsidRPr="00780C44" w:rsidRDefault="00013BF1" w:rsidP="003965EC">
      <w:pPr>
        <w:numPr>
          <w:ilvl w:val="0"/>
          <w:numId w:val="45"/>
        </w:numPr>
        <w:tabs>
          <w:tab w:val="left" w:pos="1134"/>
        </w:tabs>
        <w:rPr>
          <w:rFonts w:ascii="Times New Roman" w:eastAsia="sans-serif-black" w:hAnsi="Times New Roman" w:cs="Times New Roman"/>
          <w:i/>
          <w:iCs/>
          <w:sz w:val="20"/>
          <w:szCs w:val="20"/>
        </w:rPr>
      </w:pPr>
      <w:r w:rsidRPr="003965EC">
        <w:rPr>
          <w:rFonts w:ascii="Times New Roman" w:eastAsia="@Yu Mincho Light" w:hAnsi="Times New Roman" w:cs="Times New Roman"/>
          <w:i/>
          <w:iCs/>
          <w:sz w:val="20"/>
          <w:szCs w:val="20"/>
        </w:rPr>
        <w:t xml:space="preserve">FFS whether to define new gradual timing adjustment requirements for NTN UE </w:t>
      </w:r>
    </w:p>
    <w:p w14:paraId="775C62AF" w14:textId="77777777" w:rsidR="00013BF1" w:rsidRPr="003965EC" w:rsidRDefault="00013BF1" w:rsidP="003965EC">
      <w:pPr>
        <w:numPr>
          <w:ilvl w:val="1"/>
          <w:numId w:val="47"/>
        </w:numPr>
        <w:tabs>
          <w:tab w:val="left" w:pos="1134"/>
        </w:tabs>
        <w:rPr>
          <w:rFonts w:ascii="Times New Roman" w:eastAsia="@Yu Mincho Light" w:hAnsi="Times New Roman" w:cs="Times New Roman"/>
          <w:i/>
          <w:iCs/>
          <w:sz w:val="20"/>
          <w:szCs w:val="20"/>
        </w:rPr>
      </w:pPr>
      <w:r w:rsidRPr="003965EC">
        <w:rPr>
          <w:rFonts w:ascii="Times New Roman" w:eastAsia="@Yu Mincho Light" w:hAnsi="Times New Roman" w:cs="Times New Roman"/>
          <w:i/>
          <w:iCs/>
          <w:sz w:val="20"/>
          <w:szCs w:val="20"/>
        </w:rPr>
        <w:t xml:space="preserve">FFS whether and how to count the maximum delay variation for the </w:t>
      </w:r>
      <w:proofErr w:type="gramStart"/>
      <w:r w:rsidRPr="003965EC">
        <w:rPr>
          <w:rFonts w:ascii="Times New Roman" w:eastAsia="@Yu Mincho Light" w:hAnsi="Times New Roman" w:cs="Times New Roman"/>
          <w:i/>
          <w:iCs/>
          <w:sz w:val="20"/>
          <w:szCs w:val="20"/>
        </w:rPr>
        <w:t>round trip</w:t>
      </w:r>
      <w:proofErr w:type="gramEnd"/>
      <w:r w:rsidRPr="003965EC">
        <w:rPr>
          <w:rFonts w:ascii="Times New Roman" w:eastAsia="@Yu Mincho Light" w:hAnsi="Times New Roman" w:cs="Times New Roman"/>
          <w:i/>
          <w:iCs/>
          <w:sz w:val="20"/>
          <w:szCs w:val="20"/>
        </w:rPr>
        <w:t xml:space="preserve"> delay; </w:t>
      </w:r>
    </w:p>
    <w:p w14:paraId="2E42BB5A" w14:textId="77777777" w:rsidR="00013BF1" w:rsidRPr="003965EC" w:rsidRDefault="00013BF1" w:rsidP="003965EC">
      <w:pPr>
        <w:numPr>
          <w:ilvl w:val="1"/>
          <w:numId w:val="47"/>
        </w:numPr>
        <w:tabs>
          <w:tab w:val="left" w:pos="1134"/>
        </w:tabs>
        <w:rPr>
          <w:rFonts w:ascii="Times New Roman" w:eastAsia="@Yu Mincho Light" w:hAnsi="Times New Roman" w:cs="Times New Roman"/>
          <w:i/>
          <w:iCs/>
          <w:sz w:val="20"/>
          <w:szCs w:val="20"/>
        </w:rPr>
      </w:pPr>
      <w:r w:rsidRPr="003965EC">
        <w:rPr>
          <w:rFonts w:ascii="Times New Roman" w:eastAsia="@Yu Mincho Light" w:hAnsi="Times New Roman" w:cs="Times New Roman"/>
          <w:i/>
          <w:iCs/>
          <w:sz w:val="20"/>
          <w:szCs w:val="20"/>
        </w:rPr>
        <w:t xml:space="preserve">FFS: whether define different requirements for different NTN topologies in terms of, </w:t>
      </w:r>
      <w:proofErr w:type="gramStart"/>
      <w:r w:rsidRPr="003965EC">
        <w:rPr>
          <w:rFonts w:ascii="Times New Roman" w:eastAsia="@Yu Mincho Light" w:hAnsi="Times New Roman" w:cs="Times New Roman"/>
          <w:i/>
          <w:iCs/>
          <w:sz w:val="20"/>
          <w:szCs w:val="20"/>
        </w:rPr>
        <w:t>e.g.</w:t>
      </w:r>
      <w:proofErr w:type="gramEnd"/>
      <w:r w:rsidRPr="003965EC">
        <w:rPr>
          <w:rFonts w:ascii="Times New Roman" w:eastAsia="@Yu Mincho Light" w:hAnsi="Times New Roman" w:cs="Times New Roman"/>
          <w:i/>
          <w:iCs/>
          <w:sz w:val="20"/>
          <w:szCs w:val="20"/>
        </w:rPr>
        <w:t xml:space="preserve"> GEO, MEO,</w:t>
      </w:r>
      <w:r w:rsidR="001C07E4" w:rsidRPr="003965EC">
        <w:rPr>
          <w:rFonts w:ascii="Times New Roman" w:eastAsia="@Yu Mincho Light" w:hAnsi="Times New Roman" w:cs="Times New Roman"/>
          <w:i/>
          <w:iCs/>
          <w:sz w:val="20"/>
          <w:szCs w:val="20"/>
        </w:rPr>
        <w:t xml:space="preserve"> </w:t>
      </w:r>
      <w:r w:rsidRPr="003965EC">
        <w:rPr>
          <w:rFonts w:ascii="Times New Roman" w:eastAsia="@Yu Mincho Light" w:hAnsi="Times New Roman" w:cs="Times New Roman"/>
          <w:i/>
          <w:iCs/>
          <w:sz w:val="20"/>
          <w:szCs w:val="20"/>
        </w:rPr>
        <w:t>LEO,</w:t>
      </w:r>
      <w:r w:rsidR="001C07E4" w:rsidRPr="003965EC">
        <w:rPr>
          <w:rFonts w:ascii="Times New Roman" w:eastAsia="@Yu Mincho Light" w:hAnsi="Times New Roman" w:cs="Times New Roman"/>
          <w:i/>
          <w:iCs/>
          <w:sz w:val="20"/>
          <w:szCs w:val="20"/>
        </w:rPr>
        <w:t xml:space="preserve"> </w:t>
      </w:r>
      <w:r w:rsidRPr="003965EC">
        <w:rPr>
          <w:rFonts w:ascii="Times New Roman" w:eastAsia="@Yu Mincho Light" w:hAnsi="Times New Roman" w:cs="Times New Roman"/>
          <w:i/>
          <w:iCs/>
          <w:sz w:val="20"/>
          <w:szCs w:val="20"/>
        </w:rPr>
        <w:t xml:space="preserve">HAPS, HIBS, altitude, elevation angles for feeder/service links, UE speed, </w:t>
      </w:r>
      <w:proofErr w:type="spellStart"/>
      <w:r w:rsidRPr="003965EC">
        <w:rPr>
          <w:rFonts w:ascii="Times New Roman" w:eastAsia="@Yu Mincho Light" w:hAnsi="Times New Roman" w:cs="Times New Roman"/>
          <w:i/>
          <w:iCs/>
          <w:sz w:val="20"/>
          <w:szCs w:val="20"/>
        </w:rPr>
        <w:t>etc</w:t>
      </w:r>
      <w:proofErr w:type="spellEnd"/>
      <w:r w:rsidRPr="003965EC">
        <w:rPr>
          <w:rFonts w:ascii="Times New Roman" w:eastAsia="@Yu Mincho Light" w:hAnsi="Times New Roman" w:cs="Times New Roman"/>
          <w:i/>
          <w:iCs/>
          <w:sz w:val="20"/>
          <w:szCs w:val="20"/>
        </w:rPr>
        <w:t>;</w:t>
      </w:r>
    </w:p>
    <w:p w14:paraId="511A3533" w14:textId="77777777" w:rsidR="00013BF1" w:rsidRPr="003965EC" w:rsidRDefault="00013BF1" w:rsidP="003965EC">
      <w:pPr>
        <w:numPr>
          <w:ilvl w:val="1"/>
          <w:numId w:val="47"/>
        </w:numPr>
        <w:tabs>
          <w:tab w:val="left" w:pos="1134"/>
        </w:tabs>
        <w:rPr>
          <w:rFonts w:ascii="Times New Roman" w:eastAsia="@Yu Mincho Light" w:hAnsi="Times New Roman" w:cs="Times New Roman"/>
          <w:i/>
          <w:iCs/>
          <w:sz w:val="20"/>
          <w:szCs w:val="20"/>
        </w:rPr>
      </w:pPr>
      <w:r w:rsidRPr="003965EC">
        <w:rPr>
          <w:rFonts w:ascii="Times New Roman" w:eastAsia="@Yu Mincho Light" w:hAnsi="Times New Roman" w:cs="Times New Roman"/>
          <w:i/>
          <w:iCs/>
          <w:sz w:val="20"/>
          <w:szCs w:val="20"/>
        </w:rPr>
        <w:t>FFS the reference timing for the Gradual timing adjustment in NTN</w:t>
      </w:r>
    </w:p>
    <w:p w14:paraId="7577C6A2" w14:textId="7FF5EEFC" w:rsidR="00D8351E" w:rsidRPr="00780C44" w:rsidRDefault="00F032E5" w:rsidP="00F848E8">
      <w:pPr>
        <w:tabs>
          <w:tab w:val="left" w:pos="1134"/>
        </w:tabs>
        <w:spacing w:beforeLines="50" w:before="156" w:after="180"/>
        <w:rPr>
          <w:rFonts w:ascii="Times New Roman" w:eastAsia="sans-serif-black" w:hAnsi="Times New Roman" w:cs="Times New Roman"/>
          <w:sz w:val="20"/>
          <w:szCs w:val="20"/>
          <w:lang w:val="en-GB"/>
        </w:rPr>
      </w:pPr>
      <w:proofErr w:type="spellStart"/>
      <w:r w:rsidRPr="00780C44">
        <w:rPr>
          <w:rFonts w:ascii="Times New Roman" w:eastAsia="sans-serif-black" w:hAnsi="Times New Roman" w:cs="Times New Roman"/>
          <w:sz w:val="20"/>
          <w:szCs w:val="20"/>
        </w:rPr>
        <w:t>Tq</w:t>
      </w:r>
      <w:proofErr w:type="spellEnd"/>
      <w:r w:rsidRPr="00780C44">
        <w:rPr>
          <w:rFonts w:ascii="Times New Roman" w:eastAsia="sans-serif-black" w:hAnsi="Times New Roman" w:cs="Times New Roman"/>
          <w:sz w:val="20"/>
          <w:szCs w:val="20"/>
        </w:rPr>
        <w:t xml:space="preserve"> and Tp mainly consider </w:t>
      </w:r>
      <w:r w:rsidR="00954781" w:rsidRPr="00780C44">
        <w:rPr>
          <w:rFonts w:ascii="Times New Roman" w:eastAsia="sans-serif-black" w:hAnsi="Times New Roman" w:cs="Times New Roman"/>
          <w:sz w:val="20"/>
          <w:szCs w:val="20"/>
        </w:rPr>
        <w:t>the</w:t>
      </w:r>
      <w:r w:rsidRPr="00780C44">
        <w:rPr>
          <w:rFonts w:ascii="Times New Roman" w:eastAsia="sans-serif-black" w:hAnsi="Times New Roman" w:cs="Times New Roman"/>
          <w:sz w:val="20"/>
          <w:szCs w:val="20"/>
        </w:rPr>
        <w:t xml:space="preserve"> gradual DL timing drift caused by UE movement and frequency error. In R17 NTN scenario, the moving satellite will also cause DL timing drift, </w:t>
      </w:r>
      <w:r w:rsidR="00AD0AE6" w:rsidRPr="00780C44">
        <w:rPr>
          <w:rFonts w:ascii="Times New Roman" w:eastAsia="sans-serif-black" w:hAnsi="Times New Roman" w:cs="Times New Roman"/>
          <w:sz w:val="20"/>
          <w:szCs w:val="20"/>
        </w:rPr>
        <w:t xml:space="preserve">the worst-case is LEO </w:t>
      </w:r>
      <w:r w:rsidR="00D8351E" w:rsidRPr="00780C44">
        <w:rPr>
          <w:rFonts w:ascii="Times New Roman" w:eastAsia="sans-serif-black" w:hAnsi="Times New Roman" w:cs="Times New Roman"/>
          <w:sz w:val="20"/>
          <w:szCs w:val="20"/>
        </w:rPr>
        <w:t xml:space="preserve">transparent payload </w:t>
      </w:r>
      <w:r w:rsidR="00AD0AE6" w:rsidRPr="00780C44">
        <w:rPr>
          <w:rFonts w:ascii="Times New Roman" w:eastAsia="sans-serif-black" w:hAnsi="Times New Roman" w:cs="Times New Roman"/>
          <w:sz w:val="20"/>
          <w:szCs w:val="20"/>
        </w:rPr>
        <w:t xml:space="preserve">scenario, </w:t>
      </w:r>
      <w:r w:rsidR="00D8351E" w:rsidRPr="00780C44">
        <w:rPr>
          <w:rFonts w:ascii="Times New Roman" w:eastAsia="sans-serif-black" w:hAnsi="Times New Roman" w:cs="Times New Roman"/>
          <w:sz w:val="20"/>
          <w:szCs w:val="20"/>
        </w:rPr>
        <w:t xml:space="preserve">the maximum </w:t>
      </w:r>
      <w:r w:rsidR="00954781" w:rsidRPr="00780C44">
        <w:rPr>
          <w:rFonts w:ascii="Times New Roman" w:eastAsia="sans-serif-black" w:hAnsi="Times New Roman" w:cs="Times New Roman"/>
          <w:sz w:val="20"/>
          <w:szCs w:val="20"/>
        </w:rPr>
        <w:t>d</w:t>
      </w:r>
      <w:r w:rsidR="00D8351E" w:rsidRPr="00780C44">
        <w:rPr>
          <w:rFonts w:ascii="Times New Roman" w:eastAsia="sans-serif-black" w:hAnsi="Times New Roman" w:cs="Times New Roman"/>
          <w:sz w:val="20"/>
          <w:szCs w:val="20"/>
        </w:rPr>
        <w:t xml:space="preserve">elay variation as seen by the UE is up to </w:t>
      </w:r>
      <w:r w:rsidR="00D8351E" w:rsidRPr="00780C44">
        <w:rPr>
          <w:rFonts w:ascii="Times New Roman" w:eastAsia="sans-serif-black" w:hAnsi="Times New Roman" w:cs="Times New Roman"/>
          <w:sz w:val="20"/>
          <w:szCs w:val="20"/>
          <w:lang w:val="en-GB"/>
        </w:rPr>
        <w:t>±40µs/sec≈79T</w:t>
      </w:r>
      <w:r w:rsidR="00D8351E" w:rsidRPr="00780C44">
        <w:rPr>
          <w:rFonts w:ascii="Times New Roman" w:eastAsia="sans-serif-black" w:hAnsi="Times New Roman" w:cs="Times New Roman"/>
          <w:sz w:val="20"/>
          <w:szCs w:val="20"/>
          <w:vertAlign w:val="subscript"/>
          <w:lang w:val="en-GB"/>
        </w:rPr>
        <w:t>c</w:t>
      </w:r>
      <w:r w:rsidR="00D8351E" w:rsidRPr="00780C44">
        <w:rPr>
          <w:rFonts w:ascii="Times New Roman" w:eastAsia="sans-serif-black" w:hAnsi="Times New Roman" w:cs="Times New Roman"/>
          <w:sz w:val="20"/>
          <w:szCs w:val="20"/>
          <w:lang w:val="en-GB"/>
        </w:rPr>
        <w:t>/</w:t>
      </w:r>
      <w:proofErr w:type="spellStart"/>
      <w:r w:rsidR="00D8351E" w:rsidRPr="00780C44">
        <w:rPr>
          <w:rFonts w:ascii="Times New Roman" w:eastAsia="sans-serif-black" w:hAnsi="Times New Roman" w:cs="Times New Roman"/>
          <w:sz w:val="20"/>
          <w:szCs w:val="20"/>
          <w:lang w:val="en-GB"/>
        </w:rPr>
        <w:t>ms</w:t>
      </w:r>
      <w:proofErr w:type="spellEnd"/>
      <w:r w:rsidR="00D8351E" w:rsidRPr="00780C44">
        <w:rPr>
          <w:rFonts w:ascii="Times New Roman" w:eastAsia="sans-serif-black" w:hAnsi="Times New Roman" w:cs="Times New Roman"/>
          <w:sz w:val="20"/>
          <w:szCs w:val="20"/>
          <w:lang w:val="en-GB"/>
        </w:rPr>
        <w:t>.</w:t>
      </w:r>
      <w:r w:rsidR="000E2DF0" w:rsidRPr="00780C44">
        <w:rPr>
          <w:rFonts w:ascii="Times New Roman" w:eastAsia="sans-serif-black" w:hAnsi="Times New Roman" w:cs="Times New Roman"/>
          <w:sz w:val="20"/>
          <w:szCs w:val="20"/>
          <w:lang w:val="en-GB"/>
        </w:rPr>
        <w:t xml:space="preserve"> Besides, the max speed of UE movement in NTN scenario is different with TN scenario. The max timing drift caused by UE movement</w:t>
      </w:r>
      <w:r w:rsidR="00CC05CA" w:rsidRPr="00780C44">
        <w:rPr>
          <w:rFonts w:ascii="Times New Roman" w:eastAsia="sans-serif-black" w:hAnsi="Times New Roman" w:cs="Times New Roman"/>
          <w:sz w:val="20"/>
          <w:szCs w:val="20"/>
          <w:lang w:val="en-GB"/>
        </w:rPr>
        <w:t xml:space="preserve"> (typical speed)</w:t>
      </w:r>
      <w:r w:rsidR="000E2DF0" w:rsidRPr="00780C44">
        <w:rPr>
          <w:rFonts w:ascii="Times New Roman" w:eastAsia="sans-serif-black" w:hAnsi="Times New Roman" w:cs="Times New Roman"/>
          <w:sz w:val="20"/>
          <w:szCs w:val="20"/>
          <w:lang w:val="en-GB"/>
        </w:rPr>
        <w:t xml:space="preserve">, satellite movement and frequency error </w:t>
      </w:r>
      <w:r w:rsidR="00145DE9" w:rsidRPr="00780C44">
        <w:rPr>
          <w:rFonts w:ascii="Times New Roman" w:eastAsia="sans-serif-black" w:hAnsi="Times New Roman" w:cs="Times New Roman"/>
          <w:sz w:val="20"/>
          <w:szCs w:val="20"/>
          <w:lang w:val="en-GB"/>
        </w:rPr>
        <w:t>are</w:t>
      </w:r>
      <w:r w:rsidR="000E2DF0" w:rsidRPr="00780C44">
        <w:rPr>
          <w:rFonts w:ascii="Times New Roman" w:eastAsia="sans-serif-black" w:hAnsi="Times New Roman" w:cs="Times New Roman"/>
          <w:sz w:val="20"/>
          <w:szCs w:val="20"/>
          <w:lang w:val="en-GB"/>
        </w:rPr>
        <w:t xml:space="preserve"> listed as in Table 1.</w:t>
      </w:r>
    </w:p>
    <w:p w14:paraId="0F0C1E47" w14:textId="77777777" w:rsidR="000E2DF0" w:rsidRPr="00780C44" w:rsidRDefault="000E2DF0" w:rsidP="00F848E8">
      <w:pPr>
        <w:tabs>
          <w:tab w:val="left" w:pos="1134"/>
        </w:tabs>
        <w:spacing w:beforeLines="50" w:before="156" w:after="180"/>
        <w:jc w:val="center"/>
        <w:rPr>
          <w:rFonts w:ascii="Times New Roman" w:eastAsia="sans-serif-black" w:hAnsi="Times New Roman" w:cs="Times New Roman"/>
          <w:b/>
          <w:bCs/>
          <w:sz w:val="20"/>
          <w:szCs w:val="20"/>
          <w:lang w:val="en-GB"/>
        </w:rPr>
      </w:pPr>
      <w:r w:rsidRPr="00780C44">
        <w:rPr>
          <w:rFonts w:ascii="Times New Roman" w:eastAsia="sans-serif-black" w:hAnsi="Times New Roman" w:cs="Times New Roman"/>
          <w:b/>
          <w:bCs/>
          <w:sz w:val="20"/>
          <w:szCs w:val="20"/>
          <w:lang w:val="en-GB"/>
        </w:rPr>
        <w:t>Table 1: Maximum timing drift in NTN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424"/>
        <w:gridCol w:w="2233"/>
        <w:gridCol w:w="1738"/>
      </w:tblGrid>
      <w:tr w:rsidR="00722B18" w:rsidRPr="00780C44" w14:paraId="110E6120" w14:textId="77777777" w:rsidTr="001C07E4">
        <w:trPr>
          <w:trHeight w:hRule="exact" w:val="510"/>
          <w:jc w:val="center"/>
        </w:trPr>
        <w:tc>
          <w:tcPr>
            <w:tcW w:w="2093" w:type="dxa"/>
            <w:shd w:val="clear" w:color="auto" w:fill="auto"/>
            <w:vAlign w:val="center"/>
          </w:tcPr>
          <w:p w14:paraId="5EF25325"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Factors</w:t>
            </w:r>
          </w:p>
        </w:tc>
        <w:tc>
          <w:tcPr>
            <w:tcW w:w="7087" w:type="dxa"/>
            <w:gridSpan w:val="4"/>
          </w:tcPr>
          <w:p w14:paraId="116CABFA"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w:t>
            </w:r>
          </w:p>
        </w:tc>
      </w:tr>
      <w:tr w:rsidR="00722B18" w:rsidRPr="00780C44" w14:paraId="6727AAA3" w14:textId="77777777" w:rsidTr="001C07E4">
        <w:trPr>
          <w:trHeight w:hRule="exact" w:val="510"/>
          <w:jc w:val="center"/>
        </w:trPr>
        <w:tc>
          <w:tcPr>
            <w:tcW w:w="2093" w:type="dxa"/>
            <w:shd w:val="clear" w:color="auto" w:fill="auto"/>
            <w:vAlign w:val="center"/>
          </w:tcPr>
          <w:p w14:paraId="6FB0D127"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Frequency error</w:t>
            </w:r>
          </w:p>
        </w:tc>
        <w:tc>
          <w:tcPr>
            <w:tcW w:w="7087" w:type="dxa"/>
            <w:gridSpan w:val="4"/>
          </w:tcPr>
          <w:p w14:paraId="6D54BEC6"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w:t>
            </w:r>
            <w:proofErr w:type="gramStart"/>
            <w:r w:rsidRPr="00780C44">
              <w:rPr>
                <w:rFonts w:ascii="Times New Roman" w:eastAsia="sans-serif-black" w:hAnsi="Times New Roman" w:cs="Times New Roman"/>
                <w:sz w:val="20"/>
                <w:szCs w:val="20"/>
                <w:lang w:val="en-GB"/>
              </w:rPr>
              <w:t>0.1]PPM</w:t>
            </w:r>
            <w:proofErr w:type="gramEnd"/>
          </w:p>
        </w:tc>
      </w:tr>
      <w:tr w:rsidR="00722B18" w:rsidRPr="00780C44" w14:paraId="6B9B5C07" w14:textId="77777777" w:rsidTr="001C07E4">
        <w:trPr>
          <w:trHeight w:hRule="exact" w:val="946"/>
          <w:jc w:val="center"/>
        </w:trPr>
        <w:tc>
          <w:tcPr>
            <w:tcW w:w="2093" w:type="dxa"/>
            <w:shd w:val="clear" w:color="auto" w:fill="auto"/>
            <w:vAlign w:val="center"/>
          </w:tcPr>
          <w:p w14:paraId="77CA2107"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frequency error</w:t>
            </w:r>
          </w:p>
        </w:tc>
        <w:tc>
          <w:tcPr>
            <w:tcW w:w="7087" w:type="dxa"/>
            <w:gridSpan w:val="4"/>
          </w:tcPr>
          <w:p w14:paraId="20620660"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w:t>
            </w:r>
            <w:proofErr w:type="gramStart"/>
            <w:r w:rsidRPr="00780C44">
              <w:rPr>
                <w:rFonts w:ascii="Times New Roman" w:eastAsia="sans-serif-black" w:hAnsi="Times New Roman" w:cs="Times New Roman"/>
                <w:sz w:val="20"/>
                <w:szCs w:val="20"/>
                <w:lang w:val="en-GB"/>
              </w:rPr>
              <w:t>20]ns</w:t>
            </w:r>
            <w:proofErr w:type="gramEnd"/>
          </w:p>
        </w:tc>
      </w:tr>
      <w:tr w:rsidR="00722B18" w:rsidRPr="00780C44" w14:paraId="0B26B496" w14:textId="77777777" w:rsidTr="001C07E4">
        <w:trPr>
          <w:trHeight w:hRule="exact" w:val="974"/>
          <w:jc w:val="center"/>
        </w:trPr>
        <w:tc>
          <w:tcPr>
            <w:tcW w:w="2093" w:type="dxa"/>
            <w:shd w:val="clear" w:color="auto" w:fill="auto"/>
            <w:vAlign w:val="center"/>
          </w:tcPr>
          <w:p w14:paraId="42265980"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Supported max speed of UE movement</w:t>
            </w:r>
          </w:p>
        </w:tc>
        <w:tc>
          <w:tcPr>
            <w:tcW w:w="1843" w:type="dxa"/>
          </w:tcPr>
          <w:p w14:paraId="54445F23"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30km/h</w:t>
            </w:r>
          </w:p>
        </w:tc>
        <w:tc>
          <w:tcPr>
            <w:tcW w:w="1424" w:type="dxa"/>
          </w:tcPr>
          <w:p w14:paraId="5E02A12C"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250km/h</w:t>
            </w:r>
          </w:p>
        </w:tc>
        <w:tc>
          <w:tcPr>
            <w:tcW w:w="0" w:type="auto"/>
            <w:shd w:val="clear" w:color="auto" w:fill="auto"/>
            <w:vAlign w:val="center"/>
          </w:tcPr>
          <w:p w14:paraId="25EDFE8F"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500km/</w:t>
            </w:r>
            <w:proofErr w:type="gramStart"/>
            <w:r w:rsidRPr="00780C44">
              <w:rPr>
                <w:rFonts w:ascii="Times New Roman" w:eastAsia="sans-serif-black" w:hAnsi="Times New Roman" w:cs="Times New Roman"/>
                <w:sz w:val="20"/>
                <w:szCs w:val="20"/>
                <w:lang w:val="en-GB"/>
              </w:rPr>
              <w:t>h(</w:t>
            </w:r>
            <w:proofErr w:type="gramEnd"/>
            <w:r w:rsidRPr="00780C44">
              <w:rPr>
                <w:rFonts w:ascii="Times New Roman" w:eastAsia="sans-serif-black" w:hAnsi="Times New Roman" w:cs="Times New Roman"/>
                <w:sz w:val="20"/>
                <w:szCs w:val="20"/>
                <w:lang w:val="en-GB"/>
              </w:rPr>
              <w:t>high speed train)</w:t>
            </w:r>
          </w:p>
        </w:tc>
        <w:tc>
          <w:tcPr>
            <w:tcW w:w="1587" w:type="dxa"/>
            <w:shd w:val="clear" w:color="auto" w:fill="auto"/>
            <w:vAlign w:val="center"/>
          </w:tcPr>
          <w:p w14:paraId="364B8B2B"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1200km/h(aircraft)</w:t>
            </w:r>
          </w:p>
        </w:tc>
      </w:tr>
      <w:tr w:rsidR="00722B18" w:rsidRPr="00780C44" w14:paraId="1ABF8F0E" w14:textId="77777777" w:rsidTr="001C07E4">
        <w:trPr>
          <w:trHeight w:hRule="exact" w:val="1001"/>
          <w:jc w:val="center"/>
        </w:trPr>
        <w:tc>
          <w:tcPr>
            <w:tcW w:w="2093" w:type="dxa"/>
            <w:shd w:val="clear" w:color="auto" w:fill="auto"/>
            <w:vAlign w:val="center"/>
          </w:tcPr>
          <w:p w14:paraId="66EA884D"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UE movement per [200]</w:t>
            </w:r>
            <w:proofErr w:type="spellStart"/>
            <w:r w:rsidRPr="00780C44">
              <w:rPr>
                <w:rFonts w:ascii="Times New Roman" w:eastAsia="sans-serif-black" w:hAnsi="Times New Roman" w:cs="Times New Roman"/>
                <w:sz w:val="20"/>
                <w:szCs w:val="20"/>
                <w:lang w:val="en-GB"/>
              </w:rPr>
              <w:t>ms</w:t>
            </w:r>
            <w:proofErr w:type="spellEnd"/>
          </w:p>
        </w:tc>
        <w:tc>
          <w:tcPr>
            <w:tcW w:w="1843" w:type="dxa"/>
            <w:vAlign w:val="center"/>
          </w:tcPr>
          <w:p w14:paraId="4E7BD973"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5.6ns</w:t>
            </w:r>
          </w:p>
        </w:tc>
        <w:tc>
          <w:tcPr>
            <w:tcW w:w="1424" w:type="dxa"/>
            <w:vAlign w:val="center"/>
          </w:tcPr>
          <w:p w14:paraId="0051E4B4"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46.3ns</w:t>
            </w:r>
          </w:p>
        </w:tc>
        <w:tc>
          <w:tcPr>
            <w:tcW w:w="0" w:type="auto"/>
            <w:shd w:val="clear" w:color="auto" w:fill="auto"/>
            <w:vAlign w:val="center"/>
          </w:tcPr>
          <w:p w14:paraId="60BF6B49"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92.6ns</w:t>
            </w:r>
          </w:p>
        </w:tc>
        <w:tc>
          <w:tcPr>
            <w:tcW w:w="1587" w:type="dxa"/>
            <w:shd w:val="clear" w:color="auto" w:fill="auto"/>
            <w:vAlign w:val="center"/>
          </w:tcPr>
          <w:p w14:paraId="2A83BB92"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222.2ns</w:t>
            </w:r>
          </w:p>
        </w:tc>
      </w:tr>
      <w:tr w:rsidR="00722B18" w:rsidRPr="00780C44" w14:paraId="0C5E2C68" w14:textId="77777777" w:rsidTr="001C07E4">
        <w:trPr>
          <w:trHeight w:hRule="exact" w:val="1251"/>
          <w:jc w:val="center"/>
        </w:trPr>
        <w:tc>
          <w:tcPr>
            <w:tcW w:w="2093" w:type="dxa"/>
            <w:shd w:val="clear" w:color="auto" w:fill="auto"/>
            <w:vAlign w:val="center"/>
          </w:tcPr>
          <w:p w14:paraId="41DFDCB6"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lastRenderedPageBreak/>
              <w:t>Max Time drift due to satellite movement per [200]</w:t>
            </w:r>
            <w:proofErr w:type="spellStart"/>
            <w:r w:rsidRPr="00780C44">
              <w:rPr>
                <w:rFonts w:ascii="Times New Roman" w:eastAsia="sans-serif-black" w:hAnsi="Times New Roman" w:cs="Times New Roman"/>
                <w:sz w:val="20"/>
                <w:szCs w:val="20"/>
                <w:lang w:val="en-GB"/>
              </w:rPr>
              <w:t>ms</w:t>
            </w:r>
            <w:proofErr w:type="spellEnd"/>
          </w:p>
        </w:tc>
        <w:tc>
          <w:tcPr>
            <w:tcW w:w="7087" w:type="dxa"/>
            <w:gridSpan w:val="4"/>
            <w:vAlign w:val="center"/>
          </w:tcPr>
          <w:p w14:paraId="4422F6AD"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8000ns(40µs/s*0.2s*1000)</w:t>
            </w:r>
          </w:p>
        </w:tc>
      </w:tr>
      <w:tr w:rsidR="00722B18" w:rsidRPr="00780C44" w14:paraId="32A9B965" w14:textId="77777777" w:rsidTr="001C07E4">
        <w:trPr>
          <w:trHeight w:hRule="exact" w:val="510"/>
          <w:jc w:val="center"/>
        </w:trPr>
        <w:tc>
          <w:tcPr>
            <w:tcW w:w="2093" w:type="dxa"/>
            <w:shd w:val="clear" w:color="auto" w:fill="auto"/>
            <w:vAlign w:val="center"/>
          </w:tcPr>
          <w:p w14:paraId="13DA584B"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proofErr w:type="spellStart"/>
            <w:r w:rsidRPr="00780C44">
              <w:rPr>
                <w:rFonts w:ascii="Times New Roman" w:eastAsia="sans-serif-black" w:hAnsi="Times New Roman" w:cs="Times New Roman"/>
                <w:sz w:val="20"/>
                <w:szCs w:val="20"/>
                <w:lang w:val="en-GB"/>
              </w:rPr>
              <w:t>DigRF</w:t>
            </w:r>
            <w:proofErr w:type="spellEnd"/>
            <w:r w:rsidRPr="00780C44">
              <w:rPr>
                <w:rFonts w:ascii="Times New Roman" w:eastAsia="sans-serif-black" w:hAnsi="Times New Roman" w:cs="Times New Roman"/>
                <w:sz w:val="20"/>
                <w:szCs w:val="20"/>
                <w:lang w:val="en-GB"/>
              </w:rPr>
              <w:t xml:space="preserve"> error</w:t>
            </w:r>
          </w:p>
        </w:tc>
        <w:tc>
          <w:tcPr>
            <w:tcW w:w="7087" w:type="dxa"/>
            <w:gridSpan w:val="4"/>
          </w:tcPr>
          <w:p w14:paraId="3A79E5CD"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1.5Ts</w:t>
            </w:r>
          </w:p>
          <w:p w14:paraId="7171B7EB"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1.5Ts</w:t>
            </w:r>
          </w:p>
        </w:tc>
      </w:tr>
      <w:tr w:rsidR="00722B18" w:rsidRPr="00780C44" w14:paraId="3B08D377" w14:textId="77777777" w:rsidTr="001C07E4">
        <w:trPr>
          <w:trHeight w:hRule="exact" w:val="510"/>
          <w:jc w:val="center"/>
        </w:trPr>
        <w:tc>
          <w:tcPr>
            <w:tcW w:w="2093" w:type="dxa"/>
            <w:shd w:val="clear" w:color="auto" w:fill="auto"/>
            <w:vAlign w:val="center"/>
          </w:tcPr>
          <w:p w14:paraId="343A1775"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Total time drift</w:t>
            </w:r>
          </w:p>
        </w:tc>
        <w:tc>
          <w:tcPr>
            <w:tcW w:w="1843" w:type="dxa"/>
          </w:tcPr>
          <w:p w14:paraId="33A2AD16"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248Ts</w:t>
            </w:r>
          </w:p>
        </w:tc>
        <w:tc>
          <w:tcPr>
            <w:tcW w:w="1424" w:type="dxa"/>
          </w:tcPr>
          <w:p w14:paraId="02D6E6B5"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249.3Ts</w:t>
            </w:r>
          </w:p>
        </w:tc>
        <w:tc>
          <w:tcPr>
            <w:tcW w:w="0" w:type="auto"/>
            <w:shd w:val="clear" w:color="auto" w:fill="auto"/>
            <w:vAlign w:val="center"/>
          </w:tcPr>
          <w:p w14:paraId="095D6CB3"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250.7 Ts</w:t>
            </w:r>
          </w:p>
        </w:tc>
        <w:tc>
          <w:tcPr>
            <w:tcW w:w="1587" w:type="dxa"/>
            <w:shd w:val="clear" w:color="auto" w:fill="auto"/>
            <w:vAlign w:val="center"/>
          </w:tcPr>
          <w:p w14:paraId="601FB252"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254.7 Ts</w:t>
            </w:r>
          </w:p>
        </w:tc>
      </w:tr>
    </w:tbl>
    <w:p w14:paraId="5CA5450F" w14:textId="77777777" w:rsidR="00722B18" w:rsidRPr="00780C44" w:rsidRDefault="00722B18" w:rsidP="00E705D2">
      <w:pPr>
        <w:tabs>
          <w:tab w:val="left" w:pos="1134"/>
        </w:tabs>
        <w:spacing w:before="60" w:after="60"/>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Base on above calculation, the max total time drift is about [</w:t>
      </w:r>
      <w:proofErr w:type="gramStart"/>
      <w:r w:rsidRPr="00780C44">
        <w:rPr>
          <w:rFonts w:ascii="Times New Roman" w:eastAsia="sans-serif-black" w:hAnsi="Times New Roman" w:cs="Times New Roman"/>
          <w:sz w:val="20"/>
          <w:szCs w:val="20"/>
          <w:lang w:val="en-GB"/>
        </w:rPr>
        <w:t>255]Ts</w:t>
      </w:r>
      <w:proofErr w:type="gramEnd"/>
      <w:r w:rsidRPr="00780C44">
        <w:rPr>
          <w:rFonts w:ascii="Times New Roman" w:eastAsia="sans-serif-black" w:hAnsi="Times New Roman" w:cs="Times New Roman"/>
          <w:sz w:val="20"/>
          <w:szCs w:val="20"/>
          <w:lang w:val="en-GB"/>
        </w:rPr>
        <w:t xml:space="preserve"> per 200ms</w:t>
      </w:r>
      <w:r w:rsidR="00281A4E" w:rsidRPr="00780C44">
        <w:rPr>
          <w:rFonts w:ascii="Times New Roman" w:eastAsia="sans-serif-black" w:hAnsi="Times New Roman" w:cs="Times New Roman"/>
          <w:sz w:val="20"/>
          <w:szCs w:val="20"/>
          <w:lang w:val="en-GB"/>
        </w:rPr>
        <w:t xml:space="preserve">, which is about 20 times the existing </w:t>
      </w:r>
      <w:proofErr w:type="spellStart"/>
      <w:r w:rsidR="00281A4E" w:rsidRPr="00780C44">
        <w:rPr>
          <w:rFonts w:ascii="Times New Roman" w:eastAsia="sans-serif-black" w:hAnsi="Times New Roman" w:cs="Times New Roman"/>
          <w:sz w:val="20"/>
          <w:szCs w:val="20"/>
          <w:lang w:val="en-GB"/>
        </w:rPr>
        <w:t>Tq</w:t>
      </w:r>
      <w:proofErr w:type="spellEnd"/>
      <w:r w:rsidRPr="00780C44">
        <w:rPr>
          <w:rFonts w:ascii="Times New Roman" w:eastAsia="sans-serif-black" w:hAnsi="Times New Roman" w:cs="Times New Roman"/>
          <w:sz w:val="20"/>
          <w:szCs w:val="20"/>
          <w:lang w:val="en-GB"/>
        </w:rPr>
        <w:t xml:space="preserve">. From our point of view, 200ms is too long to </w:t>
      </w:r>
      <w:r w:rsidR="00281A4E" w:rsidRPr="00780C44">
        <w:rPr>
          <w:rFonts w:ascii="Times New Roman" w:eastAsia="sans-serif-black" w:hAnsi="Times New Roman" w:cs="Times New Roman"/>
          <w:sz w:val="20"/>
          <w:szCs w:val="20"/>
          <w:lang w:val="en-GB"/>
        </w:rPr>
        <w:t xml:space="preserve">reflect the timing drift and UE gradual timing adjustment ability in NTN scenario. We </w:t>
      </w:r>
      <w:r w:rsidR="008E2EF3" w:rsidRPr="00780C44">
        <w:rPr>
          <w:rFonts w:ascii="Times New Roman" w:eastAsia="sans-serif-black" w:hAnsi="Times New Roman" w:cs="Times New Roman"/>
          <w:sz w:val="20"/>
          <w:szCs w:val="20"/>
          <w:lang w:val="en-GB"/>
        </w:rPr>
        <w:t xml:space="preserve">propose </w:t>
      </w:r>
      <w:r w:rsidR="00281A4E" w:rsidRPr="00780C44">
        <w:rPr>
          <w:rFonts w:ascii="Times New Roman" w:eastAsia="sans-serif-black" w:hAnsi="Times New Roman" w:cs="Times New Roman"/>
          <w:sz w:val="20"/>
          <w:szCs w:val="20"/>
          <w:lang w:val="en-GB"/>
        </w:rPr>
        <w:t>to shorten the time unit from 200ms to 50ms</w:t>
      </w:r>
      <w:r w:rsidR="00252A8D" w:rsidRPr="00780C44">
        <w:rPr>
          <w:rFonts w:ascii="Times New Roman" w:eastAsia="sans-serif-black" w:hAnsi="Times New Roman" w:cs="Times New Roman"/>
          <w:sz w:val="20"/>
          <w:szCs w:val="20"/>
          <w:lang w:val="en-GB"/>
        </w:rPr>
        <w:t xml:space="preserve">, 40ms </w:t>
      </w:r>
      <w:r w:rsidR="00281A4E" w:rsidRPr="00780C44">
        <w:rPr>
          <w:rFonts w:ascii="Times New Roman" w:eastAsia="sans-serif-black" w:hAnsi="Times New Roman" w:cs="Times New Roman"/>
          <w:sz w:val="20"/>
          <w:szCs w:val="20"/>
          <w:lang w:val="en-GB"/>
        </w:rPr>
        <w:t>or 20ms, the specific value can be further discussed.</w:t>
      </w:r>
    </w:p>
    <w:p w14:paraId="4B573F91" w14:textId="374E19F0" w:rsidR="002D27DB" w:rsidRPr="00780C44" w:rsidRDefault="002D27DB" w:rsidP="00E705D2">
      <w:pPr>
        <w:tabs>
          <w:tab w:val="left" w:pos="1134"/>
        </w:tabs>
        <w:spacing w:before="60" w:after="60"/>
        <w:rPr>
          <w:rFonts w:ascii="Times New Roman" w:eastAsia="sans-serif-black" w:hAnsi="Times New Roman" w:cs="Times New Roman"/>
          <w:b/>
          <w:bCs/>
          <w:i/>
          <w:iCs/>
          <w:sz w:val="20"/>
          <w:szCs w:val="20"/>
          <w:lang w:val="en-GB"/>
        </w:rPr>
      </w:pPr>
      <w:bookmarkStart w:id="9" w:name="_Hlk67044185"/>
      <w:r w:rsidRPr="00780C44">
        <w:rPr>
          <w:rFonts w:ascii="Times New Roman" w:eastAsia="sans-serif-black" w:hAnsi="Times New Roman" w:cs="Times New Roman"/>
          <w:b/>
          <w:bCs/>
          <w:i/>
          <w:iCs/>
          <w:sz w:val="20"/>
          <w:szCs w:val="20"/>
          <w:lang w:val="en-GB"/>
        </w:rPr>
        <w:t xml:space="preserve">Proposal </w:t>
      </w:r>
      <w:r w:rsidR="005369B1">
        <w:rPr>
          <w:rFonts w:ascii="Times New Roman" w:eastAsia="sans-serif-black" w:hAnsi="Times New Roman" w:cs="Times New Roman"/>
          <w:b/>
          <w:bCs/>
          <w:i/>
          <w:iCs/>
          <w:sz w:val="20"/>
          <w:szCs w:val="20"/>
          <w:lang w:val="en-GB"/>
        </w:rPr>
        <w:t>5</w:t>
      </w:r>
      <w:r w:rsidRPr="00780C44">
        <w:rPr>
          <w:rFonts w:ascii="Times New Roman" w:eastAsia="sans-serif-black" w:hAnsi="Times New Roman" w:cs="Times New Roman"/>
          <w:b/>
          <w:bCs/>
          <w:i/>
          <w:iCs/>
          <w:sz w:val="20"/>
          <w:szCs w:val="20"/>
          <w:lang w:val="en-GB"/>
        </w:rPr>
        <w:t xml:space="preserve">: In FR1, The maximum aggregate adjustment rate shall be </w:t>
      </w:r>
      <w:proofErr w:type="spellStart"/>
      <w:r w:rsidRPr="00780C44">
        <w:rPr>
          <w:rFonts w:ascii="Times New Roman" w:eastAsia="sans-serif-black" w:hAnsi="Times New Roman" w:cs="Times New Roman"/>
          <w:b/>
          <w:bCs/>
          <w:i/>
          <w:iCs/>
          <w:sz w:val="20"/>
          <w:szCs w:val="20"/>
          <w:lang w:val="en-GB"/>
        </w:rPr>
        <w:t>Tq</w:t>
      </w:r>
      <w:proofErr w:type="spellEnd"/>
      <w:r w:rsidRPr="00780C44">
        <w:rPr>
          <w:rFonts w:ascii="Times New Roman" w:eastAsia="sans-serif-black" w:hAnsi="Times New Roman" w:cs="Times New Roman"/>
          <w:b/>
          <w:bCs/>
          <w:i/>
          <w:iCs/>
          <w:sz w:val="20"/>
          <w:szCs w:val="20"/>
          <w:lang w:val="en-GB"/>
        </w:rPr>
        <w:t xml:space="preserve"> per </w:t>
      </w:r>
      <w:proofErr w:type="spellStart"/>
      <w:r w:rsidR="00281A4E" w:rsidRPr="00780C44">
        <w:rPr>
          <w:rFonts w:ascii="Times New Roman" w:eastAsia="sans-serif-black" w:hAnsi="Times New Roman" w:cs="Times New Roman"/>
          <w:b/>
          <w:bCs/>
          <w:i/>
          <w:iCs/>
          <w:sz w:val="20"/>
          <w:szCs w:val="20"/>
          <w:lang w:val="en-GB"/>
        </w:rPr>
        <w:t>X</w:t>
      </w:r>
      <w:r w:rsidRPr="00780C44">
        <w:rPr>
          <w:rFonts w:ascii="Times New Roman" w:eastAsia="sans-serif-black" w:hAnsi="Times New Roman" w:cs="Times New Roman"/>
          <w:b/>
          <w:bCs/>
          <w:i/>
          <w:iCs/>
          <w:sz w:val="20"/>
          <w:szCs w:val="20"/>
          <w:lang w:val="en-GB"/>
        </w:rPr>
        <w:t>ms</w:t>
      </w:r>
      <w:proofErr w:type="spellEnd"/>
      <w:r w:rsidRPr="00780C44">
        <w:rPr>
          <w:rFonts w:ascii="Times New Roman" w:eastAsia="sans-serif-black" w:hAnsi="Times New Roman" w:cs="Times New Roman"/>
          <w:b/>
          <w:bCs/>
          <w:i/>
          <w:iCs/>
          <w:sz w:val="20"/>
          <w:szCs w:val="20"/>
          <w:lang w:val="en-GB"/>
        </w:rPr>
        <w:t xml:space="preserve">, </w:t>
      </w:r>
      <w:proofErr w:type="spellStart"/>
      <w:r w:rsidRPr="00780C44">
        <w:rPr>
          <w:rFonts w:ascii="Times New Roman" w:eastAsia="sans-serif-black" w:hAnsi="Times New Roman" w:cs="Times New Roman"/>
          <w:b/>
          <w:bCs/>
          <w:i/>
          <w:iCs/>
          <w:sz w:val="20"/>
          <w:szCs w:val="20"/>
          <w:lang w:val="en-GB"/>
        </w:rPr>
        <w:t>Tq</w:t>
      </w:r>
      <w:proofErr w:type="spellEnd"/>
      <w:r w:rsidRPr="00780C44">
        <w:rPr>
          <w:rFonts w:ascii="Times New Roman" w:eastAsia="sans-serif-black" w:hAnsi="Times New Roman" w:cs="Times New Roman"/>
          <w:b/>
          <w:bCs/>
          <w:i/>
          <w:iCs/>
          <w:sz w:val="20"/>
          <w:szCs w:val="20"/>
          <w:lang w:val="en-GB"/>
        </w:rPr>
        <w:t xml:space="preserve"> value use [255</w:t>
      </w:r>
      <w:r w:rsidR="00252A8D" w:rsidRPr="00780C44">
        <w:rPr>
          <w:rFonts w:ascii="Times New Roman" w:eastAsia="sans-serif-black" w:hAnsi="Times New Roman" w:cs="Times New Roman"/>
          <w:b/>
          <w:bCs/>
          <w:i/>
          <w:iCs/>
          <w:sz w:val="20"/>
          <w:szCs w:val="20"/>
          <w:lang w:val="en-GB"/>
        </w:rPr>
        <w:t>/200*</w:t>
      </w:r>
      <w:proofErr w:type="gramStart"/>
      <w:r w:rsidR="00252A8D" w:rsidRPr="00780C44">
        <w:rPr>
          <w:rFonts w:ascii="Times New Roman" w:eastAsia="sans-serif-black" w:hAnsi="Times New Roman" w:cs="Times New Roman"/>
          <w:b/>
          <w:bCs/>
          <w:i/>
          <w:iCs/>
          <w:sz w:val="20"/>
          <w:szCs w:val="20"/>
          <w:lang w:val="en-GB"/>
        </w:rPr>
        <w:t>X</w:t>
      </w:r>
      <w:r w:rsidRPr="00780C44">
        <w:rPr>
          <w:rFonts w:ascii="Times New Roman" w:eastAsia="sans-serif-black" w:hAnsi="Times New Roman" w:cs="Times New Roman"/>
          <w:b/>
          <w:bCs/>
          <w:i/>
          <w:iCs/>
          <w:sz w:val="20"/>
          <w:szCs w:val="20"/>
          <w:lang w:val="en-GB"/>
        </w:rPr>
        <w:t>]*</w:t>
      </w:r>
      <w:proofErr w:type="gramEnd"/>
      <w:r w:rsidRPr="00780C44">
        <w:rPr>
          <w:rFonts w:ascii="Times New Roman" w:eastAsia="sans-serif-black" w:hAnsi="Times New Roman" w:cs="Times New Roman"/>
          <w:b/>
          <w:bCs/>
          <w:i/>
          <w:iCs/>
          <w:sz w:val="20"/>
          <w:szCs w:val="20"/>
          <w:lang w:val="en-GB"/>
        </w:rPr>
        <w:t>64*Tc as the baseline</w:t>
      </w:r>
      <w:r w:rsidR="00252A8D" w:rsidRPr="00780C44">
        <w:rPr>
          <w:rFonts w:ascii="Times New Roman" w:eastAsia="sans-serif-black" w:hAnsi="Times New Roman" w:cs="Times New Roman"/>
          <w:b/>
          <w:bCs/>
          <w:i/>
          <w:iCs/>
          <w:sz w:val="20"/>
          <w:szCs w:val="20"/>
          <w:lang w:val="en-GB"/>
        </w:rPr>
        <w:t>, a candidate set of X can be [50ms, 40ms, 20ms], the specific value can be further discussed</w:t>
      </w:r>
    </w:p>
    <w:p w14:paraId="6D2E85D3" w14:textId="77777777" w:rsidR="001C07E4" w:rsidRPr="00780C44" w:rsidRDefault="001C07E4" w:rsidP="00E705D2">
      <w:pPr>
        <w:tabs>
          <w:tab w:val="left" w:pos="1134"/>
        </w:tabs>
        <w:spacing w:before="60" w:after="60"/>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 xml:space="preserve">Besides, the existing gradual timing adjustment requirement can be reused in GEO system, since GEO will not introduce additional </w:t>
      </w:r>
      <w:r w:rsidRPr="00780C44">
        <w:rPr>
          <w:rFonts w:ascii="Times New Roman" w:eastAsia="sans-serif-black" w:hAnsi="Times New Roman" w:cs="Times New Roman"/>
          <w:sz w:val="20"/>
          <w:szCs w:val="20"/>
        </w:rPr>
        <w:t xml:space="preserve">DL timing drift. However, whether we need to define different </w:t>
      </w:r>
      <w:r w:rsidRPr="00780C44">
        <w:rPr>
          <w:rFonts w:ascii="Times New Roman" w:eastAsia="sans-serif-black" w:hAnsi="Times New Roman" w:cs="Times New Roman"/>
          <w:sz w:val="20"/>
          <w:szCs w:val="20"/>
          <w:lang w:val="en-GB"/>
        </w:rPr>
        <w:t>gradual timing adjustment requirements for different serving satellites should considering the real deployment scenario, such as whether there is the scenario that UE only work in the GEO system. If there are no such scenarios, the worst-case (LEO) is enough.</w:t>
      </w:r>
    </w:p>
    <w:bookmarkEnd w:id="9"/>
    <w:p w14:paraId="2CD0DBED" w14:textId="77777777" w:rsidR="006B4476" w:rsidRPr="00780C44" w:rsidRDefault="006B4476" w:rsidP="006B4476">
      <w:pPr>
        <w:keepNext/>
        <w:keepLines/>
        <w:numPr>
          <w:ilvl w:val="1"/>
          <w:numId w:val="2"/>
        </w:numPr>
        <w:spacing w:before="120" w:after="60"/>
        <w:outlineLvl w:val="0"/>
        <w:rPr>
          <w:rFonts w:ascii="Times New Roman" w:hAnsi="Times New Roman" w:cs="Times New Roman"/>
          <w:sz w:val="28"/>
          <w:szCs w:val="36"/>
        </w:rPr>
      </w:pPr>
      <w:r w:rsidRPr="00780C44">
        <w:rPr>
          <w:rFonts w:ascii="Times New Roman" w:hAnsi="Times New Roman" w:cs="Times New Roman"/>
          <w:sz w:val="28"/>
          <w:szCs w:val="36"/>
        </w:rPr>
        <w:t>Timing advance</w:t>
      </w:r>
    </w:p>
    <w:p w14:paraId="6391D8B4" w14:textId="77777777" w:rsidR="006B4476" w:rsidRPr="00780C44" w:rsidRDefault="006B4476" w:rsidP="00F848E8">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 xml:space="preserve">Issue </w:t>
      </w:r>
      <w:r w:rsidR="001C07E4" w:rsidRPr="00780C44">
        <w:rPr>
          <w:rFonts w:ascii="Times New Roman" w:eastAsia="sans-serif-black" w:hAnsi="Times New Roman" w:cs="Times New Roman"/>
          <w:b/>
          <w:bCs/>
          <w:sz w:val="20"/>
          <w:szCs w:val="20"/>
          <w:u w:val="single"/>
        </w:rPr>
        <w:t>4</w:t>
      </w:r>
      <w:r w:rsidRPr="00780C44">
        <w:rPr>
          <w:rFonts w:ascii="Times New Roman" w:eastAsia="sans-serif-black" w:hAnsi="Times New Roman" w:cs="Times New Roman"/>
          <w:b/>
          <w:bCs/>
          <w:sz w:val="20"/>
          <w:szCs w:val="20"/>
          <w:u w:val="single"/>
        </w:rPr>
        <w:t>: TA adjustment accuracy requirement</w:t>
      </w:r>
    </w:p>
    <w:p w14:paraId="6D3367C6" w14:textId="77777777" w:rsidR="006B4476" w:rsidRPr="005369B1" w:rsidRDefault="006B4476" w:rsidP="006B4476">
      <w:pPr>
        <w:tabs>
          <w:tab w:val="left" w:pos="1134"/>
        </w:tabs>
        <w:rPr>
          <w:rFonts w:ascii="Times New Roman" w:eastAsiaTheme="minorEastAsia" w:hAnsi="Times New Roman" w:cs="Times New Roman"/>
          <w:i/>
          <w:iCs/>
          <w:sz w:val="20"/>
          <w:szCs w:val="20"/>
        </w:rPr>
      </w:pPr>
      <w:r w:rsidRPr="00780C44">
        <w:rPr>
          <w:rFonts w:ascii="Times New Roman" w:eastAsia="sans-serif-black" w:hAnsi="Times New Roman" w:cs="Times New Roman"/>
          <w:i/>
          <w:iCs/>
          <w:sz w:val="20"/>
          <w:szCs w:val="20"/>
        </w:rPr>
        <w:t>Agree</w:t>
      </w:r>
      <w:r w:rsidR="00F848E8">
        <w:rPr>
          <w:rFonts w:ascii="Times New Roman" w:eastAsiaTheme="minorEastAsia" w:hAnsi="Times New Roman" w:cs="Times New Roman" w:hint="eastAsia"/>
          <w:i/>
          <w:iCs/>
          <w:sz w:val="20"/>
          <w:szCs w:val="20"/>
        </w:rPr>
        <w:t>m</w:t>
      </w:r>
      <w:r w:rsidRPr="00780C44">
        <w:rPr>
          <w:rFonts w:ascii="Times New Roman" w:eastAsia="sans-serif-black" w:hAnsi="Times New Roman" w:cs="Times New Roman"/>
          <w:i/>
          <w:iCs/>
          <w:sz w:val="20"/>
          <w:szCs w:val="20"/>
        </w:rPr>
        <w:t>ent in RAN4#98</w:t>
      </w:r>
      <w:r w:rsidR="00876E79" w:rsidRPr="00780C44">
        <w:rPr>
          <w:rFonts w:ascii="Times New Roman" w:eastAsia="sans-serif-black" w:hAnsi="Times New Roman" w:cs="Times New Roman"/>
          <w:i/>
          <w:iCs/>
          <w:sz w:val="20"/>
          <w:szCs w:val="20"/>
        </w:rPr>
        <w:t>bis</w:t>
      </w:r>
      <w:r w:rsidRPr="00780C44">
        <w:rPr>
          <w:rFonts w:ascii="Times New Roman" w:eastAsia="sans-serif-black" w:hAnsi="Times New Roman" w:cs="Times New Roman"/>
          <w:i/>
          <w:iCs/>
          <w:sz w:val="20"/>
          <w:szCs w:val="20"/>
        </w:rPr>
        <w:t>-e meeting:</w:t>
      </w:r>
    </w:p>
    <w:p w14:paraId="682116D5" w14:textId="77777777" w:rsidR="00876E79" w:rsidRPr="00780C44" w:rsidRDefault="00876E79" w:rsidP="00876E79">
      <w:pPr>
        <w:tabs>
          <w:tab w:val="left" w:pos="1134"/>
        </w:tabs>
        <w:rPr>
          <w:rFonts w:ascii="Times New Roman" w:eastAsia="sans-serif-black" w:hAnsi="Times New Roman" w:cs="Times New Roman"/>
          <w:i/>
          <w:iCs/>
          <w:sz w:val="20"/>
          <w:szCs w:val="20"/>
        </w:rPr>
      </w:pPr>
      <w:r w:rsidRPr="00780C44">
        <w:rPr>
          <w:rFonts w:ascii="Times New Roman" w:eastAsia="sans-serif-black" w:hAnsi="Times New Roman" w:cs="Times New Roman"/>
          <w:i/>
          <w:iCs/>
          <w:sz w:val="20"/>
          <w:szCs w:val="20"/>
        </w:rPr>
        <w:t xml:space="preserve">In </w:t>
      </w:r>
      <w:proofErr w:type="spellStart"/>
      <w:r w:rsidRPr="00780C44">
        <w:rPr>
          <w:rFonts w:ascii="Times New Roman" w:eastAsia="sans-serif-black" w:hAnsi="Times New Roman" w:cs="Times New Roman"/>
          <w:i/>
          <w:iCs/>
          <w:sz w:val="20"/>
          <w:szCs w:val="20"/>
        </w:rPr>
        <w:t>RRC_idle</w:t>
      </w:r>
      <w:proofErr w:type="spellEnd"/>
      <w:r w:rsidRPr="00780C44">
        <w:rPr>
          <w:rFonts w:ascii="Times New Roman" w:eastAsia="sans-serif-black" w:hAnsi="Times New Roman" w:cs="Times New Roman"/>
          <w:i/>
          <w:iCs/>
          <w:sz w:val="20"/>
          <w:szCs w:val="20"/>
        </w:rPr>
        <w:t xml:space="preserve"> mode</w:t>
      </w:r>
    </w:p>
    <w:p w14:paraId="5875C59D" w14:textId="77777777" w:rsidR="00876E79" w:rsidRPr="003965EC" w:rsidRDefault="00876E79" w:rsidP="003965EC">
      <w:pPr>
        <w:numPr>
          <w:ilvl w:val="0"/>
          <w:numId w:val="45"/>
        </w:numPr>
        <w:tabs>
          <w:tab w:val="left" w:pos="1134"/>
        </w:tabs>
        <w:rPr>
          <w:rFonts w:ascii="Times New Roman" w:eastAsia="@Yu Mincho Light" w:hAnsi="Times New Roman" w:cs="Times New Roman"/>
          <w:i/>
          <w:iCs/>
          <w:sz w:val="20"/>
          <w:szCs w:val="20"/>
        </w:rPr>
      </w:pPr>
      <w:r w:rsidRPr="00780C44">
        <w:rPr>
          <w:rFonts w:ascii="Times New Roman" w:eastAsia="sans-serif-black" w:hAnsi="Times New Roman" w:cs="Times New Roman"/>
          <w:i/>
          <w:iCs/>
          <w:sz w:val="20"/>
          <w:szCs w:val="20"/>
        </w:rPr>
        <w:t>FFS whether to define TA adjustment accuracy requirement;</w:t>
      </w:r>
    </w:p>
    <w:p w14:paraId="392B08E1" w14:textId="77777777" w:rsidR="00876E79" w:rsidRPr="00780C44" w:rsidRDefault="00876E79" w:rsidP="00876E79">
      <w:pPr>
        <w:tabs>
          <w:tab w:val="left" w:pos="1134"/>
        </w:tabs>
        <w:rPr>
          <w:rFonts w:ascii="Times New Roman" w:eastAsia="sans-serif-black" w:hAnsi="Times New Roman" w:cs="Times New Roman"/>
          <w:i/>
          <w:iCs/>
          <w:sz w:val="20"/>
          <w:szCs w:val="20"/>
        </w:rPr>
      </w:pPr>
      <w:r w:rsidRPr="00780C44">
        <w:rPr>
          <w:rFonts w:ascii="Times New Roman" w:eastAsia="sans-serif-black" w:hAnsi="Times New Roman" w:cs="Times New Roman"/>
          <w:i/>
          <w:iCs/>
          <w:sz w:val="20"/>
          <w:szCs w:val="20"/>
        </w:rPr>
        <w:t xml:space="preserve">In RRC_CONNECTED mode </w:t>
      </w:r>
    </w:p>
    <w:p w14:paraId="43006858" w14:textId="77777777" w:rsidR="00876E79" w:rsidRPr="003965EC" w:rsidRDefault="00876E79" w:rsidP="003965EC">
      <w:pPr>
        <w:numPr>
          <w:ilvl w:val="0"/>
          <w:numId w:val="45"/>
        </w:numPr>
        <w:tabs>
          <w:tab w:val="left" w:pos="1134"/>
        </w:tabs>
        <w:rPr>
          <w:rFonts w:ascii="Times New Roman" w:eastAsia="@Yu Mincho Light" w:hAnsi="Times New Roman" w:cs="Times New Roman"/>
          <w:i/>
          <w:iCs/>
          <w:sz w:val="20"/>
          <w:szCs w:val="20"/>
        </w:rPr>
      </w:pPr>
      <w:r w:rsidRPr="003965EC">
        <w:rPr>
          <w:rFonts w:ascii="Times New Roman" w:eastAsia="@Yu Mincho Light" w:hAnsi="Times New Roman" w:cs="Times New Roman"/>
          <w:i/>
          <w:iCs/>
          <w:sz w:val="20"/>
          <w:szCs w:val="20"/>
        </w:rPr>
        <w:t>Option 1: Reuse the existing TA adjustment accuracy requirement defined in TS 38.133 with considering of UL timing quantization accuracy.</w:t>
      </w:r>
    </w:p>
    <w:p w14:paraId="01AFD230" w14:textId="77777777" w:rsidR="00876E79" w:rsidRPr="003965EC" w:rsidRDefault="00876E79" w:rsidP="003965EC">
      <w:pPr>
        <w:numPr>
          <w:ilvl w:val="0"/>
          <w:numId w:val="45"/>
        </w:numPr>
        <w:tabs>
          <w:tab w:val="left" w:pos="1134"/>
        </w:tabs>
        <w:rPr>
          <w:rFonts w:ascii="Times New Roman" w:eastAsia="@Yu Mincho Light" w:hAnsi="Times New Roman" w:cs="Times New Roman"/>
          <w:i/>
          <w:iCs/>
          <w:sz w:val="20"/>
          <w:szCs w:val="20"/>
        </w:rPr>
      </w:pPr>
      <w:r w:rsidRPr="003965EC">
        <w:rPr>
          <w:rFonts w:ascii="Times New Roman" w:eastAsia="@Yu Mincho Light" w:hAnsi="Times New Roman" w:cs="Times New Roman"/>
          <w:i/>
          <w:iCs/>
          <w:sz w:val="20"/>
          <w:szCs w:val="20"/>
        </w:rPr>
        <w:t>Option 2: FFS on whether relax the TA adjustment accuracy requirement.</w:t>
      </w:r>
    </w:p>
    <w:p w14:paraId="511F2339" w14:textId="77777777" w:rsidR="00876E79" w:rsidRPr="003965EC" w:rsidRDefault="00876E79" w:rsidP="003965EC">
      <w:pPr>
        <w:numPr>
          <w:ilvl w:val="1"/>
          <w:numId w:val="47"/>
        </w:numPr>
        <w:tabs>
          <w:tab w:val="left" w:pos="1134"/>
        </w:tabs>
        <w:rPr>
          <w:rFonts w:ascii="Times New Roman" w:eastAsia="@Yu Mincho Light" w:hAnsi="Times New Roman" w:cs="Times New Roman"/>
          <w:i/>
          <w:iCs/>
          <w:sz w:val="20"/>
          <w:szCs w:val="20"/>
        </w:rPr>
      </w:pPr>
      <w:r w:rsidRPr="003965EC">
        <w:rPr>
          <w:rFonts w:ascii="Times New Roman" w:eastAsia="@Yu Mincho Light" w:hAnsi="Times New Roman" w:cs="Times New Roman"/>
          <w:i/>
          <w:iCs/>
          <w:sz w:val="20"/>
          <w:szCs w:val="20"/>
        </w:rPr>
        <w:t>FFS on UE position and satellite position estimation error;</w:t>
      </w:r>
    </w:p>
    <w:p w14:paraId="32972CDC" w14:textId="77777777" w:rsidR="00876E79" w:rsidRPr="003965EC" w:rsidRDefault="00876E79" w:rsidP="003965EC">
      <w:pPr>
        <w:numPr>
          <w:ilvl w:val="1"/>
          <w:numId w:val="47"/>
        </w:numPr>
        <w:tabs>
          <w:tab w:val="left" w:pos="1134"/>
        </w:tabs>
        <w:rPr>
          <w:rFonts w:ascii="Times New Roman" w:eastAsia="@Yu Mincho Light" w:hAnsi="Times New Roman" w:cs="Times New Roman"/>
          <w:i/>
          <w:iCs/>
          <w:sz w:val="20"/>
          <w:szCs w:val="20"/>
        </w:rPr>
      </w:pPr>
      <w:r w:rsidRPr="003965EC">
        <w:rPr>
          <w:rFonts w:ascii="Times New Roman" w:eastAsia="@Yu Mincho Light" w:hAnsi="Times New Roman" w:cs="Times New Roman"/>
          <w:i/>
          <w:iCs/>
          <w:sz w:val="20"/>
          <w:szCs w:val="20"/>
        </w:rPr>
        <w:t>FFS on propagation delay change from a slot when UE received timing advance command to a slot when the indicated TA.</w:t>
      </w:r>
    </w:p>
    <w:p w14:paraId="6CA0B4A8" w14:textId="77777777" w:rsidR="002842F7" w:rsidRPr="00780C44" w:rsidRDefault="002842F7" w:rsidP="00E705D2">
      <w:pPr>
        <w:tabs>
          <w:tab w:val="left" w:pos="1134"/>
        </w:tabs>
        <w:spacing w:before="60" w:after="60"/>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 xml:space="preserve">In </w:t>
      </w:r>
      <w:proofErr w:type="spellStart"/>
      <w:r w:rsidRPr="00780C44">
        <w:rPr>
          <w:rFonts w:ascii="Times New Roman" w:eastAsia="sans-serif-black" w:hAnsi="Times New Roman" w:cs="Times New Roman"/>
          <w:sz w:val="20"/>
          <w:szCs w:val="20"/>
          <w:lang w:val="en-GB"/>
        </w:rPr>
        <w:t>RRC_idle</w:t>
      </w:r>
      <w:proofErr w:type="spellEnd"/>
      <w:r w:rsidRPr="00780C44">
        <w:rPr>
          <w:rFonts w:ascii="Times New Roman" w:eastAsia="sans-serif-black" w:hAnsi="Times New Roman" w:cs="Times New Roman"/>
          <w:sz w:val="20"/>
          <w:szCs w:val="20"/>
          <w:lang w:val="en-GB"/>
        </w:rPr>
        <w:t xml:space="preserve"> mode,</w:t>
      </w:r>
      <w:r w:rsidR="00AD1C93" w:rsidRPr="00780C44">
        <w:rPr>
          <w:rFonts w:ascii="Times New Roman" w:eastAsia="sans-serif-black" w:hAnsi="Times New Roman" w:cs="Times New Roman"/>
          <w:sz w:val="20"/>
          <w:szCs w:val="20"/>
          <w:lang w:val="en-GB"/>
        </w:rPr>
        <w:t xml:space="preserve"> when</w:t>
      </w:r>
      <w:r w:rsidRPr="00780C44">
        <w:rPr>
          <w:rFonts w:ascii="Times New Roman" w:eastAsia="sans-serif-black" w:hAnsi="Times New Roman" w:cs="Times New Roman"/>
          <w:sz w:val="20"/>
          <w:szCs w:val="20"/>
          <w:lang w:val="en-GB"/>
        </w:rPr>
        <w:t xml:space="preserve"> UE transmit the UL, </w:t>
      </w:r>
      <w:r w:rsidR="00AD1C93" w:rsidRPr="00780C44">
        <w:rPr>
          <w:rFonts w:ascii="Times New Roman" w:eastAsia="sans-serif-black" w:hAnsi="Times New Roman" w:cs="Times New Roman"/>
          <w:sz w:val="20"/>
          <w:szCs w:val="20"/>
          <w:lang w:val="en-GB"/>
        </w:rPr>
        <w:t xml:space="preserve">we assume the actual UE specific TA is </w:t>
      </w:r>
      <w:proofErr w:type="gramStart"/>
      <w:r w:rsidR="00AD1C93" w:rsidRPr="00780C44">
        <w:rPr>
          <w:rFonts w:ascii="Times New Roman" w:eastAsia="sans-serif-black" w:hAnsi="Times New Roman" w:cs="Times New Roman"/>
          <w:sz w:val="20"/>
          <w:szCs w:val="20"/>
          <w:lang w:val="en-GB"/>
        </w:rPr>
        <w:t>N</w:t>
      </w:r>
      <w:r w:rsidR="003965EC" w:rsidRPr="003965EC">
        <w:rPr>
          <w:rFonts w:ascii="Times New Roman" w:eastAsia="sans-serif-black" w:hAnsi="Times New Roman" w:cs="Times New Roman"/>
          <w:sz w:val="20"/>
          <w:szCs w:val="20"/>
          <w:vertAlign w:val="subscript"/>
          <w:lang w:val="en-GB"/>
        </w:rPr>
        <w:t>TA,</w:t>
      </w:r>
      <w:r w:rsidR="00AD1C93" w:rsidRPr="003965EC">
        <w:rPr>
          <w:rFonts w:ascii="Times New Roman" w:eastAsia="sans-serif-black" w:hAnsi="Times New Roman" w:cs="Times New Roman"/>
          <w:sz w:val="20"/>
          <w:szCs w:val="20"/>
          <w:vertAlign w:val="subscript"/>
          <w:lang w:val="en-GB"/>
        </w:rPr>
        <w:t>UE</w:t>
      </w:r>
      <w:proofErr w:type="gramEnd"/>
      <w:r w:rsidR="003965EC" w:rsidRPr="003965EC">
        <w:rPr>
          <w:rFonts w:ascii="Times New Roman" w:eastAsia="sans-serif-black" w:hAnsi="Times New Roman" w:cs="Times New Roman"/>
          <w:sz w:val="20"/>
          <w:szCs w:val="20"/>
          <w:vertAlign w:val="subscript"/>
          <w:lang w:val="en-GB"/>
        </w:rPr>
        <w:t>-</w:t>
      </w:r>
      <w:r w:rsidR="00AD1C93" w:rsidRPr="003965EC">
        <w:rPr>
          <w:rFonts w:ascii="Times New Roman" w:eastAsia="sans-serif-black" w:hAnsi="Times New Roman" w:cs="Times New Roman"/>
          <w:sz w:val="20"/>
          <w:szCs w:val="20"/>
          <w:vertAlign w:val="subscript"/>
          <w:lang w:val="en-GB"/>
        </w:rPr>
        <w:t>specific</w:t>
      </w:r>
      <w:r w:rsidR="00855827">
        <w:rPr>
          <w:rFonts w:ascii="Times New Roman" w:eastAsia="sans-serif-black" w:hAnsi="Times New Roman" w:cs="Times New Roman"/>
          <w:sz w:val="20"/>
          <w:szCs w:val="20"/>
          <w:lang w:val="en-GB"/>
        </w:rPr>
        <w:t>,</w:t>
      </w:r>
      <w:r w:rsidR="00855827" w:rsidRPr="00183058">
        <w:rPr>
          <w:rFonts w:ascii="Times New Roman" w:eastAsia="等线" w:hAnsi="Times New Roman" w:cs="Times New Roman" w:hint="eastAsia"/>
          <w:sz w:val="20"/>
          <w:szCs w:val="20"/>
          <w:lang w:val="en-GB"/>
        </w:rPr>
        <w:t xml:space="preserve"> </w:t>
      </w:r>
      <w:r w:rsidR="00855827">
        <w:rPr>
          <w:rFonts w:ascii="Times New Roman" w:eastAsia="sans-serif-black" w:hAnsi="Times New Roman" w:cs="Times New Roman"/>
          <w:sz w:val="20"/>
          <w:szCs w:val="20"/>
          <w:lang w:val="en-GB"/>
        </w:rPr>
        <w:t>t</w:t>
      </w:r>
      <w:r w:rsidR="00C85CA7" w:rsidRPr="00780C44">
        <w:rPr>
          <w:rFonts w:ascii="Times New Roman" w:eastAsia="sans-serif-black" w:hAnsi="Times New Roman" w:cs="Times New Roman"/>
          <w:sz w:val="20"/>
          <w:szCs w:val="20"/>
          <w:lang w:val="en-GB"/>
        </w:rPr>
        <w:t xml:space="preserve">he </w:t>
      </w:r>
      <w:r w:rsidR="00855827" w:rsidRPr="00780C44">
        <w:rPr>
          <w:rFonts w:ascii="Times New Roman" w:eastAsia="sans-serif-black" w:hAnsi="Times New Roman" w:cs="Times New Roman"/>
          <w:sz w:val="20"/>
          <w:szCs w:val="20"/>
          <w:lang w:val="en-GB"/>
        </w:rPr>
        <w:t>UE specific TA</w:t>
      </w:r>
      <w:r w:rsidR="00C85CA7" w:rsidRPr="00780C44">
        <w:rPr>
          <w:rFonts w:ascii="Times New Roman" w:eastAsia="sans-serif-black" w:hAnsi="Times New Roman" w:cs="Times New Roman"/>
          <w:sz w:val="20"/>
          <w:szCs w:val="20"/>
          <w:lang w:val="en-GB"/>
        </w:rPr>
        <w:t xml:space="preserve"> used in UL is </w:t>
      </w:r>
      <w:r w:rsidR="00855827" w:rsidRPr="00780C44">
        <w:rPr>
          <w:rFonts w:ascii="Times New Roman" w:eastAsia="sans-serif-black" w:hAnsi="Times New Roman" w:cs="Times New Roman"/>
          <w:sz w:val="20"/>
          <w:szCs w:val="20"/>
          <w:lang w:val="en-GB"/>
        </w:rPr>
        <w:t>N</w:t>
      </w:r>
      <w:r w:rsidR="00855827" w:rsidRPr="003965EC">
        <w:rPr>
          <w:rFonts w:ascii="Times New Roman" w:eastAsia="sans-serif-black" w:hAnsi="Times New Roman" w:cs="Times New Roman"/>
          <w:sz w:val="20"/>
          <w:szCs w:val="20"/>
          <w:vertAlign w:val="subscript"/>
          <w:lang w:val="en-GB"/>
        </w:rPr>
        <w:t>TA,UE-specific</w:t>
      </w:r>
      <w:r w:rsidR="00C85CA7" w:rsidRPr="00780C44">
        <w:rPr>
          <w:rFonts w:ascii="Times New Roman" w:eastAsia="sans-serif-black" w:hAnsi="Times New Roman" w:cs="Times New Roman"/>
          <w:sz w:val="20"/>
          <w:szCs w:val="20"/>
          <w:lang w:val="en-GB"/>
        </w:rPr>
        <w:t xml:space="preserve">’, the gap between </w:t>
      </w:r>
      <w:r w:rsidR="00855827" w:rsidRPr="00780C44">
        <w:rPr>
          <w:rFonts w:ascii="Times New Roman" w:eastAsia="sans-serif-black" w:hAnsi="Times New Roman" w:cs="Times New Roman"/>
          <w:sz w:val="20"/>
          <w:szCs w:val="20"/>
          <w:lang w:val="en-GB"/>
        </w:rPr>
        <w:t>N</w:t>
      </w:r>
      <w:r w:rsidR="00855827" w:rsidRPr="003965EC">
        <w:rPr>
          <w:rFonts w:ascii="Times New Roman" w:eastAsia="sans-serif-black" w:hAnsi="Times New Roman" w:cs="Times New Roman"/>
          <w:sz w:val="20"/>
          <w:szCs w:val="20"/>
          <w:vertAlign w:val="subscript"/>
          <w:lang w:val="en-GB"/>
        </w:rPr>
        <w:t>TA,UE-specific</w:t>
      </w:r>
      <w:r w:rsidR="00C85CA7" w:rsidRPr="00780C44">
        <w:rPr>
          <w:rFonts w:ascii="Times New Roman" w:eastAsia="sans-serif-black" w:hAnsi="Times New Roman" w:cs="Times New Roman"/>
          <w:sz w:val="20"/>
          <w:szCs w:val="20"/>
          <w:lang w:val="en-GB"/>
        </w:rPr>
        <w:t xml:space="preserve"> and </w:t>
      </w:r>
      <w:r w:rsidR="00855827" w:rsidRPr="00780C44">
        <w:rPr>
          <w:rFonts w:ascii="Times New Roman" w:eastAsia="sans-serif-black" w:hAnsi="Times New Roman" w:cs="Times New Roman"/>
          <w:sz w:val="20"/>
          <w:szCs w:val="20"/>
          <w:lang w:val="en-GB"/>
        </w:rPr>
        <w:t>N</w:t>
      </w:r>
      <w:r w:rsidR="00855827" w:rsidRPr="003965EC">
        <w:rPr>
          <w:rFonts w:ascii="Times New Roman" w:eastAsia="sans-serif-black" w:hAnsi="Times New Roman" w:cs="Times New Roman"/>
          <w:sz w:val="20"/>
          <w:szCs w:val="20"/>
          <w:vertAlign w:val="subscript"/>
          <w:lang w:val="en-GB"/>
        </w:rPr>
        <w:t>TA,UE-specific</w:t>
      </w:r>
      <w:r w:rsidR="00855827" w:rsidRPr="00780C44">
        <w:rPr>
          <w:rFonts w:ascii="Times New Roman" w:eastAsia="sans-serif-black" w:hAnsi="Times New Roman" w:cs="Times New Roman"/>
          <w:sz w:val="20"/>
          <w:szCs w:val="20"/>
          <w:lang w:val="en-GB"/>
        </w:rPr>
        <w:t>’</w:t>
      </w:r>
      <w:r w:rsidR="00C85CA7" w:rsidRPr="00780C44">
        <w:rPr>
          <w:rFonts w:ascii="Times New Roman" w:eastAsia="sans-serif-black" w:hAnsi="Times New Roman" w:cs="Times New Roman"/>
          <w:sz w:val="20"/>
          <w:szCs w:val="20"/>
          <w:lang w:val="en-GB"/>
        </w:rPr>
        <w:t xml:space="preserve"> will introduce error. However, if we will define the minimum UE-specific-TA updated period, we think this error </w:t>
      </w:r>
      <w:r w:rsidR="00855827">
        <w:rPr>
          <w:rFonts w:ascii="Times New Roman" w:eastAsia="sans-serif-black" w:hAnsi="Times New Roman" w:cs="Times New Roman"/>
          <w:sz w:val="20"/>
          <w:szCs w:val="20"/>
          <w:lang w:val="en-GB"/>
        </w:rPr>
        <w:t>is limited and can be ignored.</w:t>
      </w:r>
    </w:p>
    <w:p w14:paraId="6C3F8ED5" w14:textId="77777777" w:rsidR="00AF5F0B" w:rsidRPr="00780C44" w:rsidRDefault="00047AEC" w:rsidP="00E705D2">
      <w:pPr>
        <w:tabs>
          <w:tab w:val="left" w:pos="1134"/>
        </w:tabs>
        <w:spacing w:before="60" w:after="60"/>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For</w:t>
      </w:r>
      <w:r w:rsidR="00AF5F0B" w:rsidRPr="00780C44">
        <w:rPr>
          <w:rFonts w:ascii="Times New Roman" w:eastAsia="sans-serif-black" w:hAnsi="Times New Roman" w:cs="Times New Roman"/>
          <w:sz w:val="20"/>
          <w:szCs w:val="20"/>
          <w:lang w:val="en-GB"/>
        </w:rPr>
        <w:t xml:space="preserve"> </w:t>
      </w:r>
      <w:proofErr w:type="spellStart"/>
      <w:r w:rsidR="00AF5F0B" w:rsidRPr="00780C44">
        <w:rPr>
          <w:rFonts w:ascii="Times New Roman" w:eastAsia="sans-serif-black" w:hAnsi="Times New Roman" w:cs="Times New Roman"/>
          <w:sz w:val="20"/>
          <w:szCs w:val="20"/>
          <w:lang w:val="en-GB"/>
        </w:rPr>
        <w:t>RRC_connected</w:t>
      </w:r>
      <w:proofErr w:type="spellEnd"/>
      <w:r w:rsidR="00AF5F0B" w:rsidRPr="00780C44">
        <w:rPr>
          <w:rFonts w:ascii="Times New Roman" w:eastAsia="sans-serif-black" w:hAnsi="Times New Roman" w:cs="Times New Roman"/>
          <w:sz w:val="20"/>
          <w:szCs w:val="20"/>
          <w:lang w:val="en-GB"/>
        </w:rPr>
        <w:t xml:space="preserve"> mode</w:t>
      </w:r>
      <w:r>
        <w:rPr>
          <w:rFonts w:ascii="Times New Roman" w:eastAsia="sans-serif-black" w:hAnsi="Times New Roman" w:cs="Times New Roman"/>
          <w:sz w:val="20"/>
          <w:szCs w:val="20"/>
          <w:lang w:val="en-GB"/>
        </w:rPr>
        <w:t xml:space="preserve"> UE under TN</w:t>
      </w:r>
      <w:r w:rsidR="00AF5F0B" w:rsidRPr="00780C44">
        <w:rPr>
          <w:rFonts w:ascii="Times New Roman" w:eastAsia="sans-serif-black" w:hAnsi="Times New Roman" w:cs="Times New Roman"/>
          <w:sz w:val="20"/>
          <w:szCs w:val="20"/>
          <w:lang w:val="en-GB"/>
        </w:rPr>
        <w:t>,</w:t>
      </w:r>
      <w:r w:rsidR="00663644">
        <w:rPr>
          <w:rFonts w:ascii="Times New Roman" w:eastAsia="sans-serif-black" w:hAnsi="Times New Roman" w:cs="Times New Roman"/>
          <w:sz w:val="20"/>
          <w:szCs w:val="20"/>
          <w:lang w:val="en-GB"/>
        </w:rPr>
        <w:t xml:space="preserve"> if</w:t>
      </w:r>
      <w:r w:rsidR="00AF5F0B" w:rsidRPr="00780C44">
        <w:rPr>
          <w:rFonts w:ascii="Times New Roman" w:eastAsia="sans-serif-black" w:hAnsi="Times New Roman" w:cs="Times New Roman"/>
          <w:sz w:val="20"/>
          <w:szCs w:val="20"/>
          <w:lang w:val="en-GB"/>
        </w:rPr>
        <w:t xml:space="preserve"> UE receive the TA command at UL slot n, the command will be active at UL slot n+k+1,</w:t>
      </w:r>
      <w:r w:rsidR="00B14019">
        <w:rPr>
          <w:rFonts w:ascii="Times New Roman" w:eastAsia="sans-serif-black" w:hAnsi="Times New Roman" w:cs="Times New Roman"/>
          <w:sz w:val="20"/>
          <w:szCs w:val="20"/>
          <w:lang w:val="en-GB"/>
        </w:rPr>
        <w:t xml:space="preserve"> </w:t>
      </w:r>
      <w:r w:rsidR="004E5987">
        <w:rPr>
          <w:noProof/>
          <w:position w:val="-12"/>
        </w:rPr>
        <w:drawing>
          <wp:inline distT="0" distB="0" distL="0" distR="0" wp14:anchorId="27F2DFA2" wp14:editId="2B7A0A11">
            <wp:extent cx="2388235" cy="259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8235" cy="259080"/>
                    </a:xfrm>
                    <a:prstGeom prst="rect">
                      <a:avLst/>
                    </a:prstGeom>
                    <a:noFill/>
                    <a:ln>
                      <a:noFill/>
                    </a:ln>
                  </pic:spPr>
                </pic:pic>
              </a:graphicData>
            </a:graphic>
          </wp:inline>
        </w:drawing>
      </w:r>
      <w:r w:rsidR="00B14019">
        <w:rPr>
          <w:rFonts w:ascii="宋体" w:eastAsia="宋体" w:hAnsi="宋体" w:cs="宋体" w:hint="eastAsia"/>
          <w:sz w:val="20"/>
          <w:szCs w:val="20"/>
          <w:lang w:val="en-GB"/>
        </w:rPr>
        <w:t>,</w:t>
      </w:r>
      <w:r w:rsidR="00B14019">
        <w:rPr>
          <w:rFonts w:ascii="Times New Roman" w:eastAsia="sans-serif-black" w:hAnsi="Times New Roman" w:cs="Times New Roman"/>
          <w:sz w:val="20"/>
          <w:szCs w:val="20"/>
          <w:lang w:val="en-GB"/>
        </w:rPr>
        <w:t>th</w:t>
      </w:r>
      <w:r w:rsidR="00AF5F0B" w:rsidRPr="00780C44">
        <w:rPr>
          <w:rFonts w:ascii="Times New Roman" w:eastAsia="sans-serif-black" w:hAnsi="Times New Roman" w:cs="Times New Roman"/>
          <w:sz w:val="20"/>
          <w:szCs w:val="20"/>
          <w:lang w:val="en-GB"/>
        </w:rPr>
        <w:t>e max</w:t>
      </w:r>
      <w:r w:rsidR="00080601">
        <w:rPr>
          <w:rFonts w:ascii="Times New Roman" w:eastAsia="sans-serif-black" w:hAnsi="Times New Roman" w:cs="Times New Roman"/>
          <w:sz w:val="20"/>
          <w:szCs w:val="20"/>
          <w:lang w:val="en-GB"/>
        </w:rPr>
        <w:t xml:space="preserve"> TA command activation time is about 4ms,</w:t>
      </w:r>
      <w:r w:rsidR="00AF5F0B" w:rsidRPr="00780C44">
        <w:rPr>
          <w:rFonts w:ascii="Times New Roman" w:eastAsia="sans-serif-black" w:hAnsi="Times New Roman" w:cs="Times New Roman"/>
          <w:sz w:val="20"/>
          <w:szCs w:val="20"/>
          <w:lang w:val="en-GB"/>
        </w:rPr>
        <w:t xml:space="preserve"> </w:t>
      </w:r>
      <w:r w:rsidR="00080601">
        <w:rPr>
          <w:rFonts w:ascii="Times New Roman" w:eastAsia="sans-serif-black" w:hAnsi="Times New Roman" w:cs="Times New Roman"/>
          <w:sz w:val="20"/>
          <w:szCs w:val="20"/>
          <w:lang w:val="en-GB"/>
        </w:rPr>
        <w:t xml:space="preserve">the max </w:t>
      </w:r>
      <w:r w:rsidR="00AF5F0B" w:rsidRPr="00780C44">
        <w:rPr>
          <w:rFonts w:ascii="Times New Roman" w:eastAsia="sans-serif-black" w:hAnsi="Times New Roman" w:cs="Times New Roman"/>
          <w:sz w:val="20"/>
          <w:szCs w:val="20"/>
          <w:lang w:val="en-GB"/>
        </w:rPr>
        <w:t>propagation delay caused by TA command activation is about</w:t>
      </w:r>
      <w:r>
        <w:rPr>
          <w:rFonts w:ascii="Times New Roman" w:eastAsia="sans-serif-black" w:hAnsi="Times New Roman" w:cs="Times New Roman"/>
          <w:sz w:val="20"/>
          <w:szCs w:val="20"/>
          <w:lang w:val="en-GB"/>
        </w:rPr>
        <w:t xml:space="preserve"> </w:t>
      </w:r>
      <w:r w:rsidR="00080601">
        <w:rPr>
          <w:rFonts w:ascii="Times New Roman" w:eastAsia="sans-serif-black" w:hAnsi="Times New Roman" w:cs="Times New Roman"/>
          <w:sz w:val="20"/>
          <w:szCs w:val="20"/>
          <w:lang w:val="en-GB"/>
        </w:rPr>
        <w:t>160ns</w:t>
      </w:r>
      <w:r w:rsidR="00080601" w:rsidRPr="00183058">
        <w:rPr>
          <w:rFonts w:ascii="等线" w:eastAsia="等线" w:hAnsi="等线" w:cs="Times New Roman" w:hint="eastAsia"/>
          <w:sz w:val="20"/>
          <w:szCs w:val="20"/>
          <w:lang w:val="en-GB"/>
        </w:rPr>
        <w:t>≈</w:t>
      </w:r>
      <w:r w:rsidR="00080601">
        <w:rPr>
          <w:rFonts w:ascii="Times New Roman" w:eastAsia="sans-serif-black" w:hAnsi="Times New Roman" w:cs="Times New Roman"/>
          <w:sz w:val="20"/>
          <w:szCs w:val="20"/>
          <w:lang w:val="en-GB"/>
        </w:rPr>
        <w:t>316Tc</w:t>
      </w:r>
      <w:r>
        <w:rPr>
          <w:rFonts w:ascii="Times New Roman" w:eastAsia="sans-serif-black" w:hAnsi="Times New Roman" w:cs="Times New Roman"/>
          <w:sz w:val="20"/>
          <w:szCs w:val="20"/>
          <w:lang w:val="en-GB"/>
        </w:rPr>
        <w:t xml:space="preserve">, which will impact the TA adjustment accuracy requirement. For NTN, the timing relationship of TA command is still under </w:t>
      </w:r>
      <w:r>
        <w:rPr>
          <w:rFonts w:ascii="Times New Roman" w:eastAsia="sans-serif-black" w:hAnsi="Times New Roman" w:cs="Times New Roman"/>
          <w:sz w:val="20"/>
          <w:szCs w:val="20"/>
          <w:lang w:val="en-GB"/>
        </w:rPr>
        <w:lastRenderedPageBreak/>
        <w:t>discussing, we can decide the TA adjustment accuracy requirement after RAN1 achieve the agreement about the timing relationship of TA command.</w:t>
      </w:r>
    </w:p>
    <w:p w14:paraId="5D5780AE" w14:textId="778DA117" w:rsidR="00E3611F" w:rsidRPr="00780C44" w:rsidRDefault="002F4759" w:rsidP="00E705D2">
      <w:pPr>
        <w:tabs>
          <w:tab w:val="left" w:pos="1134"/>
        </w:tabs>
        <w:spacing w:before="60" w:after="60"/>
        <w:rPr>
          <w:rFonts w:ascii="Times New Roman" w:eastAsia="sans-serif-black" w:hAnsi="Times New Roman" w:cs="Times New Roman"/>
          <w:b/>
          <w:bCs/>
          <w:i/>
          <w:iCs/>
          <w:sz w:val="20"/>
          <w:szCs w:val="20"/>
        </w:rPr>
      </w:pPr>
      <w:bookmarkStart w:id="10" w:name="_Hlk67044195"/>
      <w:r w:rsidRPr="00780C44">
        <w:rPr>
          <w:rFonts w:ascii="Times New Roman" w:eastAsia="sans-serif-black" w:hAnsi="Times New Roman" w:cs="Times New Roman"/>
          <w:b/>
          <w:bCs/>
          <w:i/>
          <w:iCs/>
          <w:sz w:val="20"/>
          <w:szCs w:val="20"/>
        </w:rPr>
        <w:t xml:space="preserve">Proposal </w:t>
      </w:r>
      <w:r w:rsidR="005369B1">
        <w:rPr>
          <w:rFonts w:ascii="Times New Roman" w:eastAsia="sans-serif-black" w:hAnsi="Times New Roman" w:cs="Times New Roman"/>
          <w:b/>
          <w:bCs/>
          <w:i/>
          <w:iCs/>
          <w:sz w:val="20"/>
          <w:szCs w:val="20"/>
        </w:rPr>
        <w:t>6</w:t>
      </w:r>
      <w:r w:rsidRPr="00780C44">
        <w:rPr>
          <w:rFonts w:ascii="Times New Roman" w:eastAsia="sans-serif-black" w:hAnsi="Times New Roman" w:cs="Times New Roman"/>
          <w:b/>
          <w:bCs/>
          <w:i/>
          <w:iCs/>
          <w:sz w:val="20"/>
          <w:szCs w:val="20"/>
        </w:rPr>
        <w:t xml:space="preserve">: </w:t>
      </w:r>
      <w:r w:rsidR="00E3611F" w:rsidRPr="00780C44">
        <w:rPr>
          <w:rFonts w:ascii="Times New Roman" w:eastAsia="sans-serif-black" w:hAnsi="Times New Roman" w:cs="Times New Roman"/>
          <w:b/>
          <w:bCs/>
          <w:i/>
          <w:iCs/>
          <w:sz w:val="20"/>
          <w:szCs w:val="20"/>
        </w:rPr>
        <w:t>Do not define TA adjustment accuracy requirement in RRC_IDLE mode.</w:t>
      </w:r>
    </w:p>
    <w:p w14:paraId="00F0846F" w14:textId="6CA8233F" w:rsidR="00F032E5" w:rsidRPr="00780C44" w:rsidRDefault="00E3611F" w:rsidP="00E705D2">
      <w:pPr>
        <w:tabs>
          <w:tab w:val="left" w:pos="1134"/>
        </w:tabs>
        <w:spacing w:before="60" w:after="60"/>
        <w:rPr>
          <w:rFonts w:ascii="Times New Roman" w:eastAsia="sans-serif-black" w:hAnsi="Times New Roman" w:cs="Times New Roman"/>
          <w:b/>
          <w:bCs/>
          <w:i/>
          <w:iCs/>
          <w:sz w:val="20"/>
          <w:szCs w:val="20"/>
        </w:rPr>
      </w:pPr>
      <w:r w:rsidRPr="00780C44">
        <w:rPr>
          <w:rFonts w:ascii="Times New Roman" w:eastAsia="sans-serif-black" w:hAnsi="Times New Roman" w:cs="Times New Roman"/>
          <w:b/>
          <w:bCs/>
          <w:i/>
          <w:iCs/>
          <w:sz w:val="20"/>
          <w:szCs w:val="20"/>
        </w:rPr>
        <w:t xml:space="preserve">Proposal </w:t>
      </w:r>
      <w:r w:rsidR="005369B1">
        <w:rPr>
          <w:rFonts w:ascii="Times New Roman" w:eastAsia="sans-serif-black" w:hAnsi="Times New Roman" w:cs="Times New Roman"/>
          <w:b/>
          <w:bCs/>
          <w:i/>
          <w:iCs/>
          <w:sz w:val="20"/>
          <w:szCs w:val="20"/>
        </w:rPr>
        <w:t>7</w:t>
      </w:r>
      <w:r w:rsidRPr="00780C44">
        <w:rPr>
          <w:rFonts w:ascii="Times New Roman" w:eastAsia="sans-serif-black" w:hAnsi="Times New Roman" w:cs="Times New Roman"/>
          <w:b/>
          <w:bCs/>
          <w:i/>
          <w:iCs/>
          <w:sz w:val="20"/>
          <w:szCs w:val="20"/>
        </w:rPr>
        <w:t xml:space="preserve">: </w:t>
      </w:r>
      <w:r w:rsidR="00047AEC">
        <w:rPr>
          <w:rFonts w:ascii="Times New Roman" w:eastAsia="sans-serif-black" w:hAnsi="Times New Roman" w:cs="Times New Roman"/>
          <w:b/>
          <w:bCs/>
          <w:i/>
          <w:iCs/>
          <w:sz w:val="20"/>
          <w:szCs w:val="20"/>
        </w:rPr>
        <w:t>R</w:t>
      </w:r>
      <w:r w:rsidRPr="00780C44">
        <w:rPr>
          <w:rFonts w:ascii="Times New Roman" w:eastAsia="sans-serif-black" w:hAnsi="Times New Roman" w:cs="Times New Roman"/>
          <w:b/>
          <w:bCs/>
          <w:i/>
          <w:iCs/>
          <w:sz w:val="20"/>
          <w:szCs w:val="20"/>
        </w:rPr>
        <w:t>e</w:t>
      </w:r>
      <w:r w:rsidR="005369B1">
        <w:rPr>
          <w:rFonts w:ascii="Times New Roman" w:eastAsia="sans-serif-black" w:hAnsi="Times New Roman" w:cs="Times New Roman"/>
          <w:b/>
          <w:bCs/>
          <w:i/>
          <w:iCs/>
          <w:sz w:val="20"/>
          <w:szCs w:val="20"/>
        </w:rPr>
        <w:t>visit</w:t>
      </w:r>
      <w:r w:rsidRPr="00780C44">
        <w:rPr>
          <w:rFonts w:ascii="Times New Roman" w:eastAsia="sans-serif-black" w:hAnsi="Times New Roman" w:cs="Times New Roman"/>
          <w:b/>
          <w:bCs/>
          <w:i/>
          <w:iCs/>
          <w:sz w:val="20"/>
          <w:szCs w:val="20"/>
        </w:rPr>
        <w:t xml:space="preserve"> the TA adjustment accuracy requirement in RRC_CONNECTED mode</w:t>
      </w:r>
      <w:r w:rsidR="00047AEC">
        <w:rPr>
          <w:rFonts w:ascii="Times New Roman" w:eastAsia="sans-serif-black" w:hAnsi="Times New Roman" w:cs="Times New Roman"/>
          <w:b/>
          <w:bCs/>
          <w:i/>
          <w:iCs/>
          <w:sz w:val="20"/>
          <w:szCs w:val="20"/>
        </w:rPr>
        <w:t>, the specific relaxed value can be decided after RAN1 achieve the agreements about the timing relationship of TA command.</w:t>
      </w:r>
      <w:r w:rsidR="005159AD" w:rsidRPr="00780C44">
        <w:rPr>
          <w:rFonts w:ascii="Times New Roman" w:eastAsia="sans-serif-black" w:hAnsi="Times New Roman" w:cs="Times New Roman"/>
          <w:b/>
          <w:bCs/>
          <w:i/>
          <w:iCs/>
          <w:sz w:val="20"/>
          <w:szCs w:val="20"/>
        </w:rPr>
        <w:t xml:space="preserve"> </w:t>
      </w:r>
    </w:p>
    <w:bookmarkEnd w:id="10"/>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77777777"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NTN timing requirements</w:t>
      </w:r>
      <w:r w:rsidR="00A73B57" w:rsidRPr="00780C44">
        <w:rPr>
          <w:rFonts w:ascii="Times New Roman" w:hAnsi="Times New Roman" w:cs="Times New Roman"/>
          <w:sz w:val="20"/>
          <w:szCs w:val="20"/>
        </w:rPr>
        <w:t xml:space="preserve"> 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p w14:paraId="5BD2207A" w14:textId="77777777" w:rsidR="005369B1" w:rsidRPr="00780C44" w:rsidRDefault="005369B1" w:rsidP="005369B1">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t>Proposal 1: In order to measure the UE specific TA accuracy, take the following assumptions as the starting point:</w:t>
      </w:r>
    </w:p>
    <w:p w14:paraId="2734D8DD" w14:textId="77777777" w:rsidR="005369B1" w:rsidRPr="003903B5" w:rsidRDefault="005369B1" w:rsidP="005369B1">
      <w:pPr>
        <w:numPr>
          <w:ilvl w:val="0"/>
          <w:numId w:val="43"/>
        </w:numPr>
        <w:tabs>
          <w:tab w:val="left" w:pos="1134"/>
        </w:tabs>
        <w:rPr>
          <w:rFonts w:ascii="Times New Roman" w:eastAsia="@Yu Mincho Light" w:hAnsi="Times New Roman" w:cs="Times New Roman"/>
          <w:b/>
          <w:bCs/>
          <w:i/>
          <w:iCs/>
          <w:sz w:val="20"/>
          <w:szCs w:val="20"/>
        </w:rPr>
      </w:pPr>
      <w:r w:rsidRPr="003903B5">
        <w:rPr>
          <w:rFonts w:ascii="Times New Roman" w:eastAsia="@Yu Mincho Light" w:hAnsi="Times New Roman" w:cs="Times New Roman"/>
          <w:b/>
          <w:bCs/>
          <w:i/>
          <w:iCs/>
          <w:sz w:val="20"/>
          <w:szCs w:val="20"/>
        </w:rPr>
        <w:t xml:space="preserve">For GNSS accuracy, take 50m as the worst case and 20m as the typical case; </w:t>
      </w:r>
    </w:p>
    <w:p w14:paraId="31706962" w14:textId="77777777" w:rsidR="005369B1" w:rsidRPr="003903B5" w:rsidRDefault="005369B1" w:rsidP="005369B1">
      <w:pPr>
        <w:numPr>
          <w:ilvl w:val="0"/>
          <w:numId w:val="43"/>
        </w:numPr>
        <w:tabs>
          <w:tab w:val="left" w:pos="1134"/>
        </w:tabs>
        <w:rPr>
          <w:rFonts w:ascii="Times New Roman" w:eastAsia="@Yu Mincho Light" w:hAnsi="Times New Roman" w:cs="Times New Roman"/>
          <w:b/>
          <w:bCs/>
          <w:i/>
          <w:iCs/>
          <w:sz w:val="20"/>
          <w:szCs w:val="20"/>
        </w:rPr>
      </w:pPr>
      <w:r w:rsidRPr="003903B5">
        <w:rPr>
          <w:rFonts w:ascii="Times New Roman" w:eastAsia="@Yu Mincho Light" w:hAnsi="Times New Roman" w:cs="Times New Roman"/>
          <w:b/>
          <w:bCs/>
          <w:i/>
          <w:iCs/>
          <w:sz w:val="20"/>
          <w:szCs w:val="20"/>
        </w:rPr>
        <w:t>For PVT accuracy, take the precise PVT information as the starting point, and further update after RAN1 achieving the conclusion.</w:t>
      </w:r>
    </w:p>
    <w:p w14:paraId="408798F0" w14:textId="77777777" w:rsidR="005369B1" w:rsidRPr="00780C44" w:rsidRDefault="005369B1" w:rsidP="005369B1">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t>Proposal 2: Do not define a separate</w:t>
      </w:r>
      <w:r w:rsidRPr="00780C44">
        <w:rPr>
          <w:rFonts w:ascii="Times New Roman" w:hAnsi="Times New Roman" w:cs="Times New Roman"/>
        </w:rPr>
        <w:t xml:space="preserve"> </w:t>
      </w:r>
      <w:r w:rsidRPr="00780C44">
        <w:rPr>
          <w:rFonts w:ascii="Times New Roman" w:eastAsia="@Yu Mincho Light" w:hAnsi="Times New Roman" w:cs="Times New Roman"/>
          <w:b/>
          <w:bCs/>
          <w:i/>
          <w:iCs/>
          <w:sz w:val="20"/>
          <w:szCs w:val="20"/>
        </w:rPr>
        <w:t>UE specific TA estimation accuracy requirement.</w:t>
      </w:r>
    </w:p>
    <w:p w14:paraId="2D02FBD7" w14:textId="77777777" w:rsidR="005369B1" w:rsidRPr="00780C44" w:rsidRDefault="005369B1" w:rsidP="005369B1">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3: Define a minimum update periodicity for the UE specific TA estimation. </w:t>
      </w:r>
    </w:p>
    <w:p w14:paraId="01EEAE2A" w14:textId="77777777" w:rsidR="005369B1" w:rsidRDefault="005369B1" w:rsidP="005369B1">
      <w:pPr>
        <w:tabs>
          <w:tab w:val="left" w:pos="1134"/>
        </w:tabs>
        <w:spacing w:beforeLines="50" w:before="156"/>
        <w:rPr>
          <w:rFonts w:ascii="Times New Roman" w:eastAsia="sans-serif-black" w:hAnsi="Times New Roman" w:cs="Times New Roman"/>
          <w:b/>
          <w:bCs/>
          <w:i/>
          <w:iCs/>
          <w:sz w:val="20"/>
          <w:szCs w:val="20"/>
        </w:rPr>
      </w:pPr>
      <w:r w:rsidRPr="00780C44">
        <w:rPr>
          <w:rFonts w:ascii="Times New Roman" w:eastAsia="sans-serif-black" w:hAnsi="Times New Roman" w:cs="Times New Roman"/>
          <w:b/>
          <w:bCs/>
          <w:i/>
          <w:iCs/>
          <w:sz w:val="20"/>
          <w:szCs w:val="20"/>
        </w:rPr>
        <w:t>Proposal 4: The re</w:t>
      </w:r>
      <w:r>
        <w:rPr>
          <w:rFonts w:ascii="Times New Roman" w:eastAsia="sans-serif-black" w:hAnsi="Times New Roman" w:cs="Times New Roman"/>
          <w:b/>
          <w:bCs/>
          <w:i/>
          <w:iCs/>
          <w:sz w:val="20"/>
          <w:szCs w:val="20"/>
        </w:rPr>
        <w:t>visited</w:t>
      </w:r>
      <w:r w:rsidRPr="00780C44">
        <w:rPr>
          <w:rFonts w:ascii="Times New Roman" w:eastAsia="sans-serif-black" w:hAnsi="Times New Roman" w:cs="Times New Roman"/>
          <w:b/>
          <w:bCs/>
          <w:i/>
          <w:iCs/>
          <w:sz w:val="20"/>
          <w:szCs w:val="20"/>
        </w:rPr>
        <w:t xml:space="preserve"> Te requirement</w:t>
      </w:r>
      <w:r>
        <w:rPr>
          <w:rFonts w:ascii="Times New Roman" w:eastAsia="sans-serif-black" w:hAnsi="Times New Roman" w:cs="Times New Roman"/>
          <w:b/>
          <w:bCs/>
          <w:i/>
          <w:iCs/>
          <w:sz w:val="20"/>
          <w:szCs w:val="20"/>
        </w:rPr>
        <w:t xml:space="preserve"> for NTN</w:t>
      </w:r>
      <w:r w:rsidRPr="00780C44">
        <w:rPr>
          <w:rFonts w:ascii="Times New Roman" w:eastAsia="sans-serif-black" w:hAnsi="Times New Roman" w:cs="Times New Roman"/>
          <w:b/>
          <w:bCs/>
          <w:i/>
          <w:iCs/>
          <w:sz w:val="20"/>
          <w:szCs w:val="20"/>
        </w:rPr>
        <w:t xml:space="preserve"> can take the following tables as the baseline. Further update the values in bracket square</w:t>
      </w:r>
      <w:r>
        <w:rPr>
          <w:rFonts w:ascii="Times New Roman" w:eastAsia="sans-serif-black" w:hAnsi="Times New Roman" w:cs="Times New Roman"/>
          <w:b/>
          <w:bCs/>
          <w:i/>
          <w:iCs/>
          <w:sz w:val="20"/>
          <w:szCs w:val="20"/>
        </w:rPr>
        <w:t>s</w:t>
      </w:r>
      <w:r w:rsidRPr="00780C44">
        <w:rPr>
          <w:rFonts w:ascii="Times New Roman" w:eastAsia="sans-serif-black" w:hAnsi="Times New Roman" w:cs="Times New Roman"/>
          <w:b/>
          <w:bCs/>
          <w:i/>
          <w:iCs/>
          <w:sz w:val="20"/>
          <w:szCs w:val="20"/>
        </w:rPr>
        <w:t xml:space="preserve"> after achieving the conclusions about GNSS accuracy and PVT accuracy.</w:t>
      </w:r>
    </w:p>
    <w:p w14:paraId="3C9C242D" w14:textId="77777777" w:rsidR="005369B1" w:rsidRDefault="005369B1" w:rsidP="005369B1">
      <w:pPr>
        <w:tabs>
          <w:tab w:val="left" w:pos="1134"/>
        </w:tabs>
        <w:spacing w:beforeLines="50" w:before="156"/>
        <w:rPr>
          <w:rFonts w:ascii="Times New Roman" w:eastAsiaTheme="minorEastAsia" w:hAnsi="Times New Roman" w:cs="Times New Roman"/>
          <w:b/>
          <w:bCs/>
          <w:i/>
          <w:iCs/>
          <w:sz w:val="20"/>
          <w:szCs w:val="20"/>
        </w:rPr>
      </w:pPr>
    </w:p>
    <w:tbl>
      <w:tblPr>
        <w:tblW w:w="3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
        <w:gridCol w:w="1284"/>
        <w:gridCol w:w="1310"/>
        <w:gridCol w:w="3151"/>
      </w:tblGrid>
      <w:tr w:rsidR="005369B1" w:rsidRPr="00780C44" w14:paraId="38B7430E" w14:textId="77777777" w:rsidTr="0017577A">
        <w:trPr>
          <w:cantSplit/>
          <w:jc w:val="center"/>
        </w:trPr>
        <w:tc>
          <w:tcPr>
            <w:tcW w:w="768" w:type="pct"/>
            <w:vAlign w:val="center"/>
          </w:tcPr>
          <w:p w14:paraId="4D249E8D" w14:textId="77777777" w:rsidR="005369B1" w:rsidRPr="00780C44" w:rsidRDefault="005369B1"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Frequency Range</w:t>
            </w:r>
          </w:p>
        </w:tc>
        <w:tc>
          <w:tcPr>
            <w:tcW w:w="946" w:type="pct"/>
            <w:vAlign w:val="center"/>
          </w:tcPr>
          <w:p w14:paraId="10E36DA7" w14:textId="77777777" w:rsidR="005369B1" w:rsidRPr="00780C44" w:rsidRDefault="005369B1"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SSB signals (kHz)</w:t>
            </w:r>
          </w:p>
        </w:tc>
        <w:tc>
          <w:tcPr>
            <w:tcW w:w="965" w:type="pct"/>
            <w:vAlign w:val="center"/>
          </w:tcPr>
          <w:p w14:paraId="7FF25EC1" w14:textId="77777777" w:rsidR="005369B1" w:rsidRPr="00780C44" w:rsidRDefault="005369B1"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uplink signals (kHz)</w:t>
            </w:r>
          </w:p>
        </w:tc>
        <w:tc>
          <w:tcPr>
            <w:tcW w:w="2320" w:type="pct"/>
            <w:vAlign w:val="center"/>
          </w:tcPr>
          <w:p w14:paraId="102A1012" w14:textId="77777777" w:rsidR="005369B1" w:rsidRPr="00E97DAD" w:rsidRDefault="005369B1"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T</w:t>
            </w:r>
            <w:r w:rsidRPr="00780C44">
              <w:rPr>
                <w:rFonts w:ascii="Times New Roman" w:eastAsia="Cambria Math" w:hAnsi="Times New Roman" w:cs="Times New Roman"/>
                <w:b/>
                <w:sz w:val="18"/>
                <w:szCs w:val="20"/>
                <w:vertAlign w:val="subscript"/>
                <w:lang w:val="en-GB" w:eastAsia="en-US"/>
              </w:rPr>
              <w:t>e</w:t>
            </w:r>
            <w:r>
              <w:rPr>
                <w:rFonts w:ascii="Times New Roman" w:eastAsia="Cambria Math" w:hAnsi="Times New Roman" w:cs="Times New Roman"/>
                <w:b/>
                <w:sz w:val="18"/>
                <w:szCs w:val="20"/>
                <w:vertAlign w:val="subscript"/>
                <w:lang w:val="en-GB" w:eastAsia="en-US"/>
              </w:rPr>
              <w:t xml:space="preserve"> </w:t>
            </w:r>
            <w:r>
              <w:rPr>
                <w:rFonts w:ascii="Times New Roman" w:eastAsia="Cambria Math" w:hAnsi="Times New Roman" w:cs="Times New Roman"/>
                <w:b/>
                <w:sz w:val="18"/>
                <w:szCs w:val="20"/>
                <w:lang w:val="en-GB" w:eastAsia="en-US"/>
              </w:rPr>
              <w:t>(worst-case)</w:t>
            </w:r>
          </w:p>
        </w:tc>
      </w:tr>
      <w:tr w:rsidR="005369B1" w:rsidRPr="00780C44" w14:paraId="5AE3202B" w14:textId="77777777" w:rsidTr="0017577A">
        <w:trPr>
          <w:cantSplit/>
          <w:jc w:val="center"/>
        </w:trPr>
        <w:tc>
          <w:tcPr>
            <w:tcW w:w="768" w:type="pct"/>
            <w:tcBorders>
              <w:bottom w:val="nil"/>
            </w:tcBorders>
            <w:vAlign w:val="center"/>
          </w:tcPr>
          <w:p w14:paraId="6994329F" w14:textId="77777777" w:rsidR="005369B1" w:rsidRPr="00780C44" w:rsidRDefault="005369B1"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w:t>
            </w:r>
          </w:p>
        </w:tc>
        <w:tc>
          <w:tcPr>
            <w:tcW w:w="946" w:type="pct"/>
            <w:tcBorders>
              <w:bottom w:val="nil"/>
            </w:tcBorders>
            <w:vAlign w:val="center"/>
          </w:tcPr>
          <w:p w14:paraId="7566E2FD" w14:textId="77777777" w:rsidR="005369B1" w:rsidRPr="00780C44" w:rsidRDefault="005369B1"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965" w:type="pct"/>
          </w:tcPr>
          <w:p w14:paraId="071EECF7" w14:textId="77777777" w:rsidR="005369B1" w:rsidRPr="00780C44" w:rsidRDefault="005369B1"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2320" w:type="pct"/>
          </w:tcPr>
          <w:p w14:paraId="48756651" w14:textId="77777777" w:rsidR="005369B1" w:rsidRPr="00780C44" w:rsidRDefault="005369B1"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(12+[5</w:t>
            </w:r>
            <w:proofErr w:type="gramStart"/>
            <w:r w:rsidRPr="00780C44">
              <w:rPr>
                <w:rFonts w:ascii="Times New Roman" w:eastAsia="Cambria Math" w:hAnsi="Times New Roman" w:cs="Times New Roman"/>
                <w:sz w:val="18"/>
                <w:szCs w:val="20"/>
                <w:lang w:val="en-GB" w:eastAsia="en-US"/>
              </w:rPr>
              <w:t>])*</w:t>
            </w:r>
            <w:proofErr w:type="gramEnd"/>
            <w:r w:rsidRPr="00780C44">
              <w:rPr>
                <w:rFonts w:ascii="Times New Roman" w:eastAsia="Cambria Math" w:hAnsi="Times New Roman" w:cs="Times New Roman"/>
                <w:sz w:val="18"/>
                <w:szCs w:val="20"/>
                <w:lang w:val="en-GB" w:eastAsia="en-US"/>
              </w:rPr>
              <w:t>64*T</w:t>
            </w:r>
            <w:r w:rsidRPr="00780C44">
              <w:rPr>
                <w:rFonts w:ascii="Times New Roman" w:eastAsia="Cambria Math" w:hAnsi="Times New Roman" w:cs="Times New Roman"/>
                <w:sz w:val="18"/>
                <w:szCs w:val="20"/>
                <w:vertAlign w:val="subscript"/>
                <w:lang w:val="en-GB" w:eastAsia="en-US"/>
              </w:rPr>
              <w:t>c</w:t>
            </w:r>
            <w:r w:rsidRPr="00780C44">
              <w:rPr>
                <w:rFonts w:ascii="Times New Roman" w:eastAsia="Cambria Math" w:hAnsi="Times New Roman" w:cs="Times New Roman"/>
                <w:sz w:val="18"/>
                <w:szCs w:val="20"/>
                <w:lang w:val="en-GB" w:eastAsia="en-US"/>
              </w:rPr>
              <w:t>=[17]*64*T</w:t>
            </w:r>
            <w:r w:rsidRPr="00780C44">
              <w:rPr>
                <w:rFonts w:ascii="Times New Roman" w:eastAsia="Cambria Math" w:hAnsi="Times New Roman" w:cs="Times New Roman"/>
                <w:sz w:val="18"/>
                <w:szCs w:val="20"/>
                <w:vertAlign w:val="subscript"/>
                <w:lang w:val="en-GB" w:eastAsia="en-US"/>
              </w:rPr>
              <w:t>c</w:t>
            </w:r>
          </w:p>
        </w:tc>
      </w:tr>
      <w:tr w:rsidR="005369B1" w:rsidRPr="00780C44" w14:paraId="117E3DDC" w14:textId="77777777" w:rsidTr="0017577A">
        <w:trPr>
          <w:cantSplit/>
          <w:jc w:val="center"/>
        </w:trPr>
        <w:tc>
          <w:tcPr>
            <w:tcW w:w="768" w:type="pct"/>
            <w:tcBorders>
              <w:top w:val="nil"/>
              <w:bottom w:val="nil"/>
            </w:tcBorders>
            <w:vAlign w:val="center"/>
          </w:tcPr>
          <w:p w14:paraId="5655FD4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3BE300C3"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65" w:type="pct"/>
          </w:tcPr>
          <w:p w14:paraId="0EA0FC81"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0" w:type="pct"/>
          </w:tcPr>
          <w:p w14:paraId="5103952A"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2CCA7671" w14:textId="77777777" w:rsidTr="0017577A">
        <w:trPr>
          <w:cantSplit/>
          <w:jc w:val="center"/>
        </w:trPr>
        <w:tc>
          <w:tcPr>
            <w:tcW w:w="768" w:type="pct"/>
            <w:tcBorders>
              <w:top w:val="nil"/>
              <w:bottom w:val="nil"/>
            </w:tcBorders>
            <w:vAlign w:val="center"/>
          </w:tcPr>
          <w:p w14:paraId="3317CCF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top w:val="nil"/>
            </w:tcBorders>
            <w:vAlign w:val="center"/>
          </w:tcPr>
          <w:p w14:paraId="331F8B88"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65" w:type="pct"/>
          </w:tcPr>
          <w:p w14:paraId="5C38ABC8"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05230D86"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684C5B32" w14:textId="77777777" w:rsidTr="0017577A">
        <w:trPr>
          <w:cantSplit/>
          <w:jc w:val="center"/>
        </w:trPr>
        <w:tc>
          <w:tcPr>
            <w:tcW w:w="768" w:type="pct"/>
            <w:tcBorders>
              <w:top w:val="nil"/>
              <w:bottom w:val="nil"/>
            </w:tcBorders>
            <w:vAlign w:val="center"/>
          </w:tcPr>
          <w:p w14:paraId="6E2E9FB2"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bottom w:val="nil"/>
            </w:tcBorders>
            <w:vAlign w:val="center"/>
          </w:tcPr>
          <w:p w14:paraId="0DB156E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965" w:type="pct"/>
          </w:tcPr>
          <w:p w14:paraId="67603489"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320" w:type="pct"/>
          </w:tcPr>
          <w:p w14:paraId="70CC4A54"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731CB594" w14:textId="77777777" w:rsidTr="0017577A">
        <w:trPr>
          <w:cantSplit/>
          <w:jc w:val="center"/>
        </w:trPr>
        <w:tc>
          <w:tcPr>
            <w:tcW w:w="768" w:type="pct"/>
            <w:tcBorders>
              <w:top w:val="nil"/>
              <w:bottom w:val="nil"/>
            </w:tcBorders>
            <w:vAlign w:val="center"/>
          </w:tcPr>
          <w:p w14:paraId="54536F8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1FEB144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65" w:type="pct"/>
          </w:tcPr>
          <w:p w14:paraId="18765133"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0" w:type="pct"/>
          </w:tcPr>
          <w:p w14:paraId="0E15BDB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3EAC465C" w14:textId="77777777" w:rsidTr="0017577A">
        <w:trPr>
          <w:cantSplit/>
          <w:jc w:val="center"/>
        </w:trPr>
        <w:tc>
          <w:tcPr>
            <w:tcW w:w="768" w:type="pct"/>
            <w:tcBorders>
              <w:top w:val="nil"/>
              <w:bottom w:val="single" w:sz="4" w:space="0" w:color="auto"/>
            </w:tcBorders>
            <w:vAlign w:val="center"/>
          </w:tcPr>
          <w:p w14:paraId="2F6ED844"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vAlign w:val="center"/>
          </w:tcPr>
          <w:p w14:paraId="4A6B78F3"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65" w:type="pct"/>
          </w:tcPr>
          <w:p w14:paraId="180BF0B9"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1D1EB902"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573A1380" w14:textId="77777777" w:rsidTr="0017577A">
        <w:trPr>
          <w:cantSplit/>
          <w:jc w:val="center"/>
        </w:trPr>
        <w:tc>
          <w:tcPr>
            <w:tcW w:w="768" w:type="pct"/>
            <w:tcBorders>
              <w:bottom w:val="nil"/>
            </w:tcBorders>
            <w:shd w:val="clear" w:color="auto" w:fill="auto"/>
            <w:vAlign w:val="center"/>
          </w:tcPr>
          <w:p w14:paraId="72141FF2"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6" w:type="pct"/>
            <w:tcBorders>
              <w:bottom w:val="nil"/>
            </w:tcBorders>
            <w:shd w:val="clear" w:color="auto" w:fill="auto"/>
            <w:vAlign w:val="center"/>
          </w:tcPr>
          <w:p w14:paraId="091A6FA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965" w:type="pct"/>
          </w:tcPr>
          <w:p w14:paraId="563AA433"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22BA1165"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71B3716A" w14:textId="77777777" w:rsidTr="0017577A">
        <w:trPr>
          <w:cantSplit/>
          <w:jc w:val="center"/>
        </w:trPr>
        <w:tc>
          <w:tcPr>
            <w:tcW w:w="768" w:type="pct"/>
            <w:tcBorders>
              <w:top w:val="nil"/>
              <w:bottom w:val="nil"/>
            </w:tcBorders>
            <w:shd w:val="clear" w:color="auto" w:fill="auto"/>
            <w:vAlign w:val="center"/>
          </w:tcPr>
          <w:p w14:paraId="6A0AFE19"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shd w:val="clear" w:color="auto" w:fill="auto"/>
            <w:vAlign w:val="center"/>
          </w:tcPr>
          <w:p w14:paraId="42C2F4C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65" w:type="pct"/>
          </w:tcPr>
          <w:p w14:paraId="4C362FA5"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0" w:type="pct"/>
          </w:tcPr>
          <w:p w14:paraId="55CE983E"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37FE8404" w14:textId="77777777" w:rsidTr="0017577A">
        <w:trPr>
          <w:cantSplit/>
          <w:jc w:val="center"/>
        </w:trPr>
        <w:tc>
          <w:tcPr>
            <w:tcW w:w="768" w:type="pct"/>
            <w:tcBorders>
              <w:top w:val="nil"/>
              <w:bottom w:val="nil"/>
            </w:tcBorders>
            <w:shd w:val="clear" w:color="auto" w:fill="auto"/>
            <w:vAlign w:val="center"/>
          </w:tcPr>
          <w:p w14:paraId="0C12E91F"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bottom w:val="nil"/>
            </w:tcBorders>
            <w:shd w:val="clear" w:color="auto" w:fill="auto"/>
            <w:vAlign w:val="center"/>
          </w:tcPr>
          <w:p w14:paraId="4C85F63F"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965" w:type="pct"/>
          </w:tcPr>
          <w:p w14:paraId="4A449A44"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44DEF234"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31D20C82" w14:textId="77777777" w:rsidTr="0017577A">
        <w:trPr>
          <w:cantSplit/>
          <w:jc w:val="center"/>
        </w:trPr>
        <w:tc>
          <w:tcPr>
            <w:tcW w:w="768" w:type="pct"/>
            <w:tcBorders>
              <w:top w:val="nil"/>
            </w:tcBorders>
            <w:shd w:val="clear" w:color="auto" w:fill="auto"/>
          </w:tcPr>
          <w:p w14:paraId="3A1B601A"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6" w:type="pct"/>
            <w:tcBorders>
              <w:top w:val="nil"/>
            </w:tcBorders>
            <w:shd w:val="clear" w:color="auto" w:fill="auto"/>
          </w:tcPr>
          <w:p w14:paraId="47428655"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65" w:type="pct"/>
          </w:tcPr>
          <w:p w14:paraId="5E285041"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0" w:type="pct"/>
          </w:tcPr>
          <w:p w14:paraId="4B9BC499"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629BFFBD" w14:textId="77777777" w:rsidTr="0017577A">
        <w:trPr>
          <w:cantSplit/>
          <w:jc w:val="center"/>
        </w:trPr>
        <w:tc>
          <w:tcPr>
            <w:tcW w:w="5000" w:type="pct"/>
            <w:gridSpan w:val="4"/>
          </w:tcPr>
          <w:p w14:paraId="6236926B" w14:textId="77777777" w:rsidR="005369B1" w:rsidRPr="00780C44" w:rsidRDefault="005369B1" w:rsidP="0017577A">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15AEF2F1" w14:textId="77777777" w:rsidR="005369B1" w:rsidRDefault="005369B1" w:rsidP="005369B1">
      <w:pPr>
        <w:tabs>
          <w:tab w:val="left" w:pos="1134"/>
        </w:tabs>
        <w:spacing w:beforeLines="50" w:before="156"/>
        <w:rPr>
          <w:rFonts w:ascii="Times New Roman" w:eastAsiaTheme="minorEastAsia" w:hAnsi="Times New Roman" w:cs="Times New Roman"/>
          <w:b/>
          <w:bCs/>
          <w:i/>
          <w:iCs/>
          <w:sz w:val="20"/>
          <w:szCs w:val="20"/>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88"/>
        <w:gridCol w:w="1559"/>
        <w:gridCol w:w="3267"/>
      </w:tblGrid>
      <w:tr w:rsidR="005369B1" w:rsidRPr="00780C44" w14:paraId="7B1560FA" w14:textId="77777777" w:rsidTr="005369B1">
        <w:trPr>
          <w:cantSplit/>
          <w:jc w:val="center"/>
        </w:trPr>
        <w:tc>
          <w:tcPr>
            <w:tcW w:w="768" w:type="pct"/>
            <w:vAlign w:val="center"/>
          </w:tcPr>
          <w:p w14:paraId="73AAD5FF" w14:textId="77777777" w:rsidR="005369B1" w:rsidRPr="00780C44" w:rsidRDefault="005369B1"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lastRenderedPageBreak/>
              <w:t>Frequency Range</w:t>
            </w:r>
          </w:p>
        </w:tc>
        <w:tc>
          <w:tcPr>
            <w:tcW w:w="945" w:type="pct"/>
            <w:vAlign w:val="center"/>
          </w:tcPr>
          <w:p w14:paraId="7BE09EA7" w14:textId="77777777" w:rsidR="005369B1" w:rsidRPr="00780C44" w:rsidRDefault="005369B1"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SSB signals (kHz)</w:t>
            </w:r>
          </w:p>
        </w:tc>
        <w:tc>
          <w:tcPr>
            <w:tcW w:w="1062" w:type="pct"/>
            <w:vAlign w:val="center"/>
          </w:tcPr>
          <w:p w14:paraId="73337928" w14:textId="77777777" w:rsidR="005369B1" w:rsidRPr="00780C44" w:rsidRDefault="005369B1"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uplink signals (kHz)</w:t>
            </w:r>
          </w:p>
        </w:tc>
        <w:tc>
          <w:tcPr>
            <w:tcW w:w="2225" w:type="pct"/>
            <w:vAlign w:val="center"/>
          </w:tcPr>
          <w:p w14:paraId="18BBE38D" w14:textId="77777777" w:rsidR="005369B1" w:rsidRPr="00E97DAD" w:rsidRDefault="005369B1"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T</w:t>
            </w:r>
            <w:r w:rsidRPr="00780C44">
              <w:rPr>
                <w:rFonts w:ascii="Times New Roman" w:eastAsia="等线" w:hAnsi="Times New Roman" w:cs="Times New Roman"/>
                <w:b/>
                <w:sz w:val="18"/>
                <w:szCs w:val="20"/>
                <w:vertAlign w:val="subscript"/>
                <w:lang w:val="en-GB" w:eastAsia="en-US"/>
              </w:rPr>
              <w:t>e</w:t>
            </w:r>
            <w:r>
              <w:rPr>
                <w:rFonts w:ascii="Times New Roman" w:eastAsia="等线" w:hAnsi="Times New Roman" w:cs="Times New Roman"/>
                <w:b/>
                <w:sz w:val="18"/>
                <w:szCs w:val="20"/>
                <w:lang w:val="en-GB" w:eastAsia="en-US"/>
              </w:rPr>
              <w:t>(typical-case)</w:t>
            </w:r>
          </w:p>
        </w:tc>
      </w:tr>
      <w:tr w:rsidR="005369B1" w:rsidRPr="00780C44" w14:paraId="20A5D873" w14:textId="77777777" w:rsidTr="005369B1">
        <w:trPr>
          <w:cantSplit/>
          <w:jc w:val="center"/>
        </w:trPr>
        <w:tc>
          <w:tcPr>
            <w:tcW w:w="768" w:type="pct"/>
            <w:tcBorders>
              <w:bottom w:val="nil"/>
            </w:tcBorders>
            <w:vAlign w:val="center"/>
          </w:tcPr>
          <w:p w14:paraId="7E363EF8"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w:t>
            </w:r>
          </w:p>
        </w:tc>
        <w:tc>
          <w:tcPr>
            <w:tcW w:w="945" w:type="pct"/>
            <w:tcBorders>
              <w:bottom w:val="nil"/>
            </w:tcBorders>
            <w:vAlign w:val="center"/>
          </w:tcPr>
          <w:p w14:paraId="021A9C85"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1062" w:type="pct"/>
          </w:tcPr>
          <w:p w14:paraId="51F3477F"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5" w:type="pct"/>
          </w:tcPr>
          <w:p w14:paraId="7D0AC148"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(12+[2</w:t>
            </w:r>
            <w:proofErr w:type="gramStart"/>
            <w:r w:rsidRPr="00780C44">
              <w:rPr>
                <w:rFonts w:ascii="Times New Roman" w:eastAsia="等线" w:hAnsi="Times New Roman" w:cs="Times New Roman"/>
                <w:sz w:val="18"/>
                <w:szCs w:val="20"/>
                <w:lang w:val="en-GB" w:eastAsia="en-US"/>
              </w:rPr>
              <w:t>])*</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=[14]*64*T</w:t>
            </w:r>
            <w:r w:rsidRPr="00780C44">
              <w:rPr>
                <w:rFonts w:ascii="Times New Roman" w:eastAsia="等线" w:hAnsi="Times New Roman" w:cs="Times New Roman"/>
                <w:sz w:val="18"/>
                <w:szCs w:val="20"/>
                <w:vertAlign w:val="subscript"/>
                <w:lang w:val="en-GB" w:eastAsia="en-US"/>
              </w:rPr>
              <w:t>c</w:t>
            </w:r>
          </w:p>
        </w:tc>
      </w:tr>
      <w:tr w:rsidR="005369B1" w:rsidRPr="00780C44" w14:paraId="41E4B2CC" w14:textId="77777777" w:rsidTr="005369B1">
        <w:trPr>
          <w:cantSplit/>
          <w:jc w:val="center"/>
        </w:trPr>
        <w:tc>
          <w:tcPr>
            <w:tcW w:w="768" w:type="pct"/>
            <w:tcBorders>
              <w:top w:val="nil"/>
              <w:bottom w:val="nil"/>
            </w:tcBorders>
            <w:vAlign w:val="center"/>
          </w:tcPr>
          <w:p w14:paraId="156D7FD5"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24CDCFDE"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1062" w:type="pct"/>
          </w:tcPr>
          <w:p w14:paraId="06AC480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5" w:type="pct"/>
          </w:tcPr>
          <w:p w14:paraId="1A54CA61"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5347BD3D" w14:textId="77777777" w:rsidTr="005369B1">
        <w:trPr>
          <w:cantSplit/>
          <w:jc w:val="center"/>
        </w:trPr>
        <w:tc>
          <w:tcPr>
            <w:tcW w:w="768" w:type="pct"/>
            <w:tcBorders>
              <w:top w:val="nil"/>
              <w:bottom w:val="nil"/>
            </w:tcBorders>
            <w:vAlign w:val="center"/>
          </w:tcPr>
          <w:p w14:paraId="7DAC017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top w:val="nil"/>
            </w:tcBorders>
            <w:vAlign w:val="center"/>
          </w:tcPr>
          <w:p w14:paraId="4AC22041"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1062" w:type="pct"/>
          </w:tcPr>
          <w:p w14:paraId="145C4398"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3299D9D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4BFB6BC3" w14:textId="77777777" w:rsidTr="005369B1">
        <w:trPr>
          <w:cantSplit/>
          <w:jc w:val="center"/>
        </w:trPr>
        <w:tc>
          <w:tcPr>
            <w:tcW w:w="768" w:type="pct"/>
            <w:tcBorders>
              <w:top w:val="nil"/>
              <w:bottom w:val="nil"/>
            </w:tcBorders>
            <w:vAlign w:val="center"/>
          </w:tcPr>
          <w:p w14:paraId="0233B1B8"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bottom w:val="nil"/>
            </w:tcBorders>
            <w:vAlign w:val="center"/>
          </w:tcPr>
          <w:p w14:paraId="14358A2E"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1062" w:type="pct"/>
          </w:tcPr>
          <w:p w14:paraId="6502D23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5" w:type="pct"/>
          </w:tcPr>
          <w:p w14:paraId="38486299"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7B288713" w14:textId="77777777" w:rsidTr="005369B1">
        <w:trPr>
          <w:cantSplit/>
          <w:jc w:val="center"/>
        </w:trPr>
        <w:tc>
          <w:tcPr>
            <w:tcW w:w="768" w:type="pct"/>
            <w:tcBorders>
              <w:top w:val="nil"/>
              <w:bottom w:val="nil"/>
            </w:tcBorders>
            <w:vAlign w:val="center"/>
          </w:tcPr>
          <w:p w14:paraId="0761EC10"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52A9DB95"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1062" w:type="pct"/>
          </w:tcPr>
          <w:p w14:paraId="5959BEB1"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5" w:type="pct"/>
          </w:tcPr>
          <w:p w14:paraId="62F564CA"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55520F2F" w14:textId="77777777" w:rsidTr="005369B1">
        <w:trPr>
          <w:cantSplit/>
          <w:jc w:val="center"/>
        </w:trPr>
        <w:tc>
          <w:tcPr>
            <w:tcW w:w="768" w:type="pct"/>
            <w:tcBorders>
              <w:top w:val="nil"/>
              <w:bottom w:val="single" w:sz="4" w:space="0" w:color="auto"/>
            </w:tcBorders>
            <w:vAlign w:val="center"/>
          </w:tcPr>
          <w:p w14:paraId="5CD2E11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vAlign w:val="center"/>
          </w:tcPr>
          <w:p w14:paraId="2112B6BB"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1062" w:type="pct"/>
          </w:tcPr>
          <w:p w14:paraId="65F8E951"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191BA9E9"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9]*</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1AF5B0A5" w14:textId="77777777" w:rsidTr="005369B1">
        <w:trPr>
          <w:cantSplit/>
          <w:jc w:val="center"/>
        </w:trPr>
        <w:tc>
          <w:tcPr>
            <w:tcW w:w="768" w:type="pct"/>
            <w:tcBorders>
              <w:bottom w:val="nil"/>
            </w:tcBorders>
            <w:shd w:val="clear" w:color="auto" w:fill="auto"/>
            <w:vAlign w:val="center"/>
          </w:tcPr>
          <w:p w14:paraId="481D591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5" w:type="pct"/>
            <w:tcBorders>
              <w:bottom w:val="nil"/>
            </w:tcBorders>
            <w:shd w:val="clear" w:color="auto" w:fill="auto"/>
            <w:vAlign w:val="center"/>
          </w:tcPr>
          <w:p w14:paraId="28F07B9D"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1062" w:type="pct"/>
          </w:tcPr>
          <w:p w14:paraId="2CC2F3DA"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4E11C66A"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5EEFF99D" w14:textId="77777777" w:rsidTr="005369B1">
        <w:trPr>
          <w:cantSplit/>
          <w:jc w:val="center"/>
        </w:trPr>
        <w:tc>
          <w:tcPr>
            <w:tcW w:w="768" w:type="pct"/>
            <w:tcBorders>
              <w:top w:val="nil"/>
              <w:bottom w:val="nil"/>
            </w:tcBorders>
            <w:shd w:val="clear" w:color="auto" w:fill="auto"/>
            <w:vAlign w:val="center"/>
          </w:tcPr>
          <w:p w14:paraId="5E865F24"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shd w:val="clear" w:color="auto" w:fill="auto"/>
            <w:vAlign w:val="center"/>
          </w:tcPr>
          <w:p w14:paraId="63FCC091"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1062" w:type="pct"/>
          </w:tcPr>
          <w:p w14:paraId="7274685E"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5" w:type="pct"/>
          </w:tcPr>
          <w:p w14:paraId="76D4DB5A"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0BD0F323" w14:textId="77777777" w:rsidTr="005369B1">
        <w:trPr>
          <w:cantSplit/>
          <w:jc w:val="center"/>
        </w:trPr>
        <w:tc>
          <w:tcPr>
            <w:tcW w:w="768" w:type="pct"/>
            <w:tcBorders>
              <w:top w:val="nil"/>
              <w:bottom w:val="nil"/>
            </w:tcBorders>
            <w:shd w:val="clear" w:color="auto" w:fill="auto"/>
            <w:vAlign w:val="center"/>
          </w:tcPr>
          <w:p w14:paraId="3747E7DC"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bottom w:val="nil"/>
            </w:tcBorders>
            <w:shd w:val="clear" w:color="auto" w:fill="auto"/>
            <w:vAlign w:val="center"/>
          </w:tcPr>
          <w:p w14:paraId="5C96A502"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1062" w:type="pct"/>
          </w:tcPr>
          <w:p w14:paraId="1A451F83"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68D699A3"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69DE7526" w14:textId="77777777" w:rsidTr="005369B1">
        <w:trPr>
          <w:cantSplit/>
          <w:jc w:val="center"/>
        </w:trPr>
        <w:tc>
          <w:tcPr>
            <w:tcW w:w="768" w:type="pct"/>
            <w:tcBorders>
              <w:top w:val="nil"/>
            </w:tcBorders>
            <w:shd w:val="clear" w:color="auto" w:fill="auto"/>
          </w:tcPr>
          <w:p w14:paraId="6A0C2EEC"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945" w:type="pct"/>
            <w:tcBorders>
              <w:top w:val="nil"/>
            </w:tcBorders>
            <w:shd w:val="clear" w:color="auto" w:fill="auto"/>
          </w:tcPr>
          <w:p w14:paraId="70711030"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p>
        </w:tc>
        <w:tc>
          <w:tcPr>
            <w:tcW w:w="1062" w:type="pct"/>
          </w:tcPr>
          <w:p w14:paraId="3C86F653"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5" w:type="pct"/>
          </w:tcPr>
          <w:p w14:paraId="20A4B5C8" w14:textId="77777777" w:rsidR="005369B1" w:rsidRPr="00780C44" w:rsidRDefault="005369B1"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5369B1" w:rsidRPr="00780C44" w14:paraId="59D698DE" w14:textId="77777777" w:rsidTr="0017577A">
        <w:trPr>
          <w:cantSplit/>
          <w:jc w:val="center"/>
        </w:trPr>
        <w:tc>
          <w:tcPr>
            <w:tcW w:w="5000" w:type="pct"/>
            <w:gridSpan w:val="4"/>
          </w:tcPr>
          <w:p w14:paraId="16411530" w14:textId="77777777" w:rsidR="005369B1" w:rsidRPr="00780C44" w:rsidRDefault="005369B1" w:rsidP="0017577A">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5561F17B" w14:textId="77777777" w:rsidR="005369B1" w:rsidRPr="00780C44" w:rsidRDefault="005369B1" w:rsidP="005369B1">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5</w:t>
      </w:r>
      <w:r w:rsidRPr="00780C44">
        <w:rPr>
          <w:rFonts w:ascii="Times New Roman" w:eastAsia="sans-serif-black" w:hAnsi="Times New Roman" w:cs="Times New Roman"/>
          <w:b/>
          <w:bCs/>
          <w:i/>
          <w:iCs/>
          <w:sz w:val="20"/>
          <w:szCs w:val="20"/>
          <w:lang w:val="en-GB"/>
        </w:rPr>
        <w:t xml:space="preserve">: In FR1, The maximum aggregate adjustment rate shall be </w:t>
      </w:r>
      <w:proofErr w:type="spellStart"/>
      <w:r w:rsidRPr="00780C44">
        <w:rPr>
          <w:rFonts w:ascii="Times New Roman" w:eastAsia="sans-serif-black" w:hAnsi="Times New Roman" w:cs="Times New Roman"/>
          <w:b/>
          <w:bCs/>
          <w:i/>
          <w:iCs/>
          <w:sz w:val="20"/>
          <w:szCs w:val="20"/>
          <w:lang w:val="en-GB"/>
        </w:rPr>
        <w:t>Tq</w:t>
      </w:r>
      <w:proofErr w:type="spellEnd"/>
      <w:r w:rsidRPr="00780C44">
        <w:rPr>
          <w:rFonts w:ascii="Times New Roman" w:eastAsia="sans-serif-black" w:hAnsi="Times New Roman" w:cs="Times New Roman"/>
          <w:b/>
          <w:bCs/>
          <w:i/>
          <w:iCs/>
          <w:sz w:val="20"/>
          <w:szCs w:val="20"/>
          <w:lang w:val="en-GB"/>
        </w:rPr>
        <w:t xml:space="preserve"> per </w:t>
      </w:r>
      <w:proofErr w:type="spellStart"/>
      <w:r w:rsidRPr="00780C44">
        <w:rPr>
          <w:rFonts w:ascii="Times New Roman" w:eastAsia="sans-serif-black" w:hAnsi="Times New Roman" w:cs="Times New Roman"/>
          <w:b/>
          <w:bCs/>
          <w:i/>
          <w:iCs/>
          <w:sz w:val="20"/>
          <w:szCs w:val="20"/>
          <w:lang w:val="en-GB"/>
        </w:rPr>
        <w:t>Xms</w:t>
      </w:r>
      <w:proofErr w:type="spellEnd"/>
      <w:r w:rsidRPr="00780C44">
        <w:rPr>
          <w:rFonts w:ascii="Times New Roman" w:eastAsia="sans-serif-black" w:hAnsi="Times New Roman" w:cs="Times New Roman"/>
          <w:b/>
          <w:bCs/>
          <w:i/>
          <w:iCs/>
          <w:sz w:val="20"/>
          <w:szCs w:val="20"/>
          <w:lang w:val="en-GB"/>
        </w:rPr>
        <w:t xml:space="preserve">, </w:t>
      </w:r>
      <w:proofErr w:type="spellStart"/>
      <w:r w:rsidRPr="00780C44">
        <w:rPr>
          <w:rFonts w:ascii="Times New Roman" w:eastAsia="sans-serif-black" w:hAnsi="Times New Roman" w:cs="Times New Roman"/>
          <w:b/>
          <w:bCs/>
          <w:i/>
          <w:iCs/>
          <w:sz w:val="20"/>
          <w:szCs w:val="20"/>
          <w:lang w:val="en-GB"/>
        </w:rPr>
        <w:t>Tq</w:t>
      </w:r>
      <w:proofErr w:type="spellEnd"/>
      <w:r w:rsidRPr="00780C44">
        <w:rPr>
          <w:rFonts w:ascii="Times New Roman" w:eastAsia="sans-serif-black" w:hAnsi="Times New Roman" w:cs="Times New Roman"/>
          <w:b/>
          <w:bCs/>
          <w:i/>
          <w:iCs/>
          <w:sz w:val="20"/>
          <w:szCs w:val="20"/>
          <w:lang w:val="en-GB"/>
        </w:rPr>
        <w:t xml:space="preserve"> value use [255/200*</w:t>
      </w:r>
      <w:proofErr w:type="gramStart"/>
      <w:r w:rsidRPr="00780C44">
        <w:rPr>
          <w:rFonts w:ascii="Times New Roman" w:eastAsia="sans-serif-black" w:hAnsi="Times New Roman" w:cs="Times New Roman"/>
          <w:b/>
          <w:bCs/>
          <w:i/>
          <w:iCs/>
          <w:sz w:val="20"/>
          <w:szCs w:val="20"/>
          <w:lang w:val="en-GB"/>
        </w:rPr>
        <w:t>X]*</w:t>
      </w:r>
      <w:proofErr w:type="gramEnd"/>
      <w:r w:rsidRPr="00780C44">
        <w:rPr>
          <w:rFonts w:ascii="Times New Roman" w:eastAsia="sans-serif-black" w:hAnsi="Times New Roman" w:cs="Times New Roman"/>
          <w:b/>
          <w:bCs/>
          <w:i/>
          <w:iCs/>
          <w:sz w:val="20"/>
          <w:szCs w:val="20"/>
          <w:lang w:val="en-GB"/>
        </w:rPr>
        <w:t>64*Tc as the baseline, a candidate set of X can be [50ms, 40ms, 20ms], the specific value can be further discussed</w:t>
      </w:r>
    </w:p>
    <w:p w14:paraId="6DB96CC0" w14:textId="77777777" w:rsidR="005369B1" w:rsidRPr="00780C44" w:rsidRDefault="005369B1" w:rsidP="005369B1">
      <w:pPr>
        <w:tabs>
          <w:tab w:val="left" w:pos="1134"/>
        </w:tabs>
        <w:spacing w:before="60" w:after="60"/>
        <w:rPr>
          <w:rFonts w:ascii="Times New Roman" w:eastAsia="sans-serif-black" w:hAnsi="Times New Roman" w:cs="Times New Roman"/>
          <w:b/>
          <w:bCs/>
          <w:i/>
          <w:iCs/>
          <w:sz w:val="20"/>
          <w:szCs w:val="20"/>
        </w:rPr>
      </w:pPr>
      <w:r w:rsidRPr="00780C44">
        <w:rPr>
          <w:rFonts w:ascii="Times New Roman" w:eastAsia="sans-serif-black" w:hAnsi="Times New Roman" w:cs="Times New Roman"/>
          <w:b/>
          <w:bCs/>
          <w:i/>
          <w:iCs/>
          <w:sz w:val="20"/>
          <w:szCs w:val="20"/>
        </w:rPr>
        <w:t xml:space="preserve">Proposal </w:t>
      </w:r>
      <w:r>
        <w:rPr>
          <w:rFonts w:ascii="Times New Roman" w:eastAsia="sans-serif-black" w:hAnsi="Times New Roman" w:cs="Times New Roman"/>
          <w:b/>
          <w:bCs/>
          <w:i/>
          <w:iCs/>
          <w:sz w:val="20"/>
          <w:szCs w:val="20"/>
        </w:rPr>
        <w:t>6</w:t>
      </w:r>
      <w:r w:rsidRPr="00780C44">
        <w:rPr>
          <w:rFonts w:ascii="Times New Roman" w:eastAsia="sans-serif-black" w:hAnsi="Times New Roman" w:cs="Times New Roman"/>
          <w:b/>
          <w:bCs/>
          <w:i/>
          <w:iCs/>
          <w:sz w:val="20"/>
          <w:szCs w:val="20"/>
        </w:rPr>
        <w:t>: Do not define TA adjustment accuracy requirement in RRC_IDLE mode.</w:t>
      </w:r>
    </w:p>
    <w:p w14:paraId="13A0E2DD" w14:textId="48EB620C" w:rsidR="005369B1" w:rsidRPr="005369B1" w:rsidRDefault="005369B1" w:rsidP="00E705D2">
      <w:pPr>
        <w:tabs>
          <w:tab w:val="left" w:pos="1134"/>
        </w:tabs>
        <w:spacing w:before="60" w:after="60"/>
        <w:rPr>
          <w:rFonts w:ascii="Times New Roman" w:eastAsiaTheme="minorEastAsia" w:hAnsi="Times New Roman" w:cs="Times New Roman"/>
          <w:b/>
          <w:bCs/>
          <w:i/>
          <w:iCs/>
          <w:sz w:val="20"/>
          <w:szCs w:val="20"/>
        </w:rPr>
      </w:pPr>
      <w:r w:rsidRPr="00780C44">
        <w:rPr>
          <w:rFonts w:ascii="Times New Roman" w:eastAsia="sans-serif-black" w:hAnsi="Times New Roman" w:cs="Times New Roman"/>
          <w:b/>
          <w:bCs/>
          <w:i/>
          <w:iCs/>
          <w:sz w:val="20"/>
          <w:szCs w:val="20"/>
        </w:rPr>
        <w:t xml:space="preserve">Proposal </w:t>
      </w:r>
      <w:r>
        <w:rPr>
          <w:rFonts w:ascii="Times New Roman" w:eastAsia="sans-serif-black" w:hAnsi="Times New Roman" w:cs="Times New Roman"/>
          <w:b/>
          <w:bCs/>
          <w:i/>
          <w:iCs/>
          <w:sz w:val="20"/>
          <w:szCs w:val="20"/>
        </w:rPr>
        <w:t>7</w:t>
      </w:r>
      <w:r w:rsidRPr="00780C44">
        <w:rPr>
          <w:rFonts w:ascii="Times New Roman" w:eastAsia="sans-serif-black" w:hAnsi="Times New Roman" w:cs="Times New Roman"/>
          <w:b/>
          <w:bCs/>
          <w:i/>
          <w:iCs/>
          <w:sz w:val="20"/>
          <w:szCs w:val="20"/>
        </w:rPr>
        <w:t xml:space="preserve">: </w:t>
      </w:r>
      <w:r>
        <w:rPr>
          <w:rFonts w:ascii="Times New Roman" w:eastAsia="sans-serif-black" w:hAnsi="Times New Roman" w:cs="Times New Roman"/>
          <w:b/>
          <w:bCs/>
          <w:i/>
          <w:iCs/>
          <w:sz w:val="20"/>
          <w:szCs w:val="20"/>
        </w:rPr>
        <w:t>R</w:t>
      </w:r>
      <w:r w:rsidRPr="00780C44">
        <w:rPr>
          <w:rFonts w:ascii="Times New Roman" w:eastAsia="sans-serif-black" w:hAnsi="Times New Roman" w:cs="Times New Roman"/>
          <w:b/>
          <w:bCs/>
          <w:i/>
          <w:iCs/>
          <w:sz w:val="20"/>
          <w:szCs w:val="20"/>
        </w:rPr>
        <w:t>e</w:t>
      </w:r>
      <w:r>
        <w:rPr>
          <w:rFonts w:ascii="Times New Roman" w:eastAsia="sans-serif-black" w:hAnsi="Times New Roman" w:cs="Times New Roman"/>
          <w:b/>
          <w:bCs/>
          <w:i/>
          <w:iCs/>
          <w:sz w:val="20"/>
          <w:szCs w:val="20"/>
        </w:rPr>
        <w:t>visit</w:t>
      </w:r>
      <w:r w:rsidRPr="00780C44">
        <w:rPr>
          <w:rFonts w:ascii="Times New Roman" w:eastAsia="sans-serif-black" w:hAnsi="Times New Roman" w:cs="Times New Roman"/>
          <w:b/>
          <w:bCs/>
          <w:i/>
          <w:iCs/>
          <w:sz w:val="20"/>
          <w:szCs w:val="20"/>
        </w:rPr>
        <w:t xml:space="preserve"> the TA adjustment accuracy requirement in RRC_CONNECTED mode</w:t>
      </w:r>
      <w:r>
        <w:rPr>
          <w:rFonts w:ascii="Times New Roman" w:eastAsia="sans-serif-black" w:hAnsi="Times New Roman" w:cs="Times New Roman"/>
          <w:b/>
          <w:bCs/>
          <w:i/>
          <w:iCs/>
          <w:sz w:val="20"/>
          <w:szCs w:val="20"/>
        </w:rPr>
        <w:t>, the specific relaxed value can be decided after RAN1 achieve the agreements about the timing relationship of TA command.</w:t>
      </w:r>
      <w:r w:rsidRPr="00780C44">
        <w:rPr>
          <w:rFonts w:ascii="Times New Roman" w:eastAsia="sans-serif-black" w:hAnsi="Times New Roman" w:cs="Times New Roman"/>
          <w:b/>
          <w:bCs/>
          <w:i/>
          <w:iCs/>
          <w:sz w:val="20"/>
          <w:szCs w:val="20"/>
        </w:rPr>
        <w:t xml:space="preserve"> </w:t>
      </w:r>
    </w:p>
    <w:bookmarkEnd w:id="5"/>
    <w:bookmarkEnd w:id="6"/>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7CA559F3" w14:textId="77777777" w:rsidR="00BA7F51" w:rsidRPr="00780C44" w:rsidRDefault="00BA7F51">
      <w:pPr>
        <w:rPr>
          <w:rFonts w:ascii="Times New Roman" w:hAnsi="Times New Roman" w:cs="Times New Roman"/>
          <w:sz w:val="20"/>
          <w:szCs w:val="20"/>
          <w:lang w:val="en-GB"/>
        </w:rPr>
      </w:pPr>
      <w:r w:rsidRPr="00780C44">
        <w:rPr>
          <w:rFonts w:ascii="Times New Roman" w:hAnsi="Times New Roman" w:cs="Times New Roman"/>
          <w:sz w:val="20"/>
          <w:szCs w:val="20"/>
          <w:lang w:val="en-GB"/>
        </w:rPr>
        <w:t>[1] R4-2105796, WF on timing requirements for NR NTN, Xiaomi</w:t>
      </w:r>
    </w:p>
    <w:p w14:paraId="6E78C147" w14:textId="77777777" w:rsidR="003C39D8" w:rsidRPr="00780C44" w:rsidRDefault="003C39D8">
      <w:pPr>
        <w:rPr>
          <w:rFonts w:ascii="Times New Roman" w:hAnsi="Times New Roman" w:cs="Times New Roman"/>
          <w:sz w:val="20"/>
          <w:szCs w:val="20"/>
          <w:lang w:val="en-GB"/>
        </w:rPr>
      </w:pPr>
      <w:r w:rsidRPr="00780C44">
        <w:rPr>
          <w:rFonts w:ascii="Times New Roman" w:hAnsi="Times New Roman" w:cs="Times New Roman"/>
          <w:sz w:val="20"/>
          <w:szCs w:val="20"/>
          <w:lang w:val="en-GB"/>
        </w:rPr>
        <w:t>[</w:t>
      </w:r>
      <w:r w:rsidR="003B5D80" w:rsidRPr="00780C44">
        <w:rPr>
          <w:rFonts w:ascii="Times New Roman" w:hAnsi="Times New Roman" w:cs="Times New Roman"/>
          <w:sz w:val="20"/>
          <w:szCs w:val="20"/>
          <w:lang w:val="en-GB"/>
        </w:rPr>
        <w:t>2</w:t>
      </w:r>
      <w:r w:rsidRPr="00780C44">
        <w:rPr>
          <w:rFonts w:ascii="Times New Roman" w:hAnsi="Times New Roman" w:cs="Times New Roman"/>
          <w:sz w:val="20"/>
          <w:szCs w:val="20"/>
          <w:lang w:val="en-GB"/>
        </w:rPr>
        <w:t>] R4-2103681, WF on NTN RRM timing related requirements</w:t>
      </w:r>
      <w:r w:rsidR="00CB6E2B" w:rsidRPr="00780C44">
        <w:rPr>
          <w:rFonts w:ascii="Times New Roman" w:hAnsi="Times New Roman" w:cs="Times New Roman"/>
          <w:sz w:val="20"/>
          <w:szCs w:val="20"/>
          <w:lang w:val="en-GB"/>
        </w:rPr>
        <w:t>, Xiaomi</w:t>
      </w:r>
    </w:p>
    <w:p w14:paraId="299BA054" w14:textId="77777777" w:rsidR="002D0BEA" w:rsidRPr="00780C44" w:rsidRDefault="00853C6E">
      <w:pPr>
        <w:rPr>
          <w:rFonts w:ascii="Times New Roman" w:hAnsi="Times New Roman" w:cs="Times New Roman"/>
          <w:sz w:val="20"/>
          <w:szCs w:val="20"/>
          <w:lang w:val="en-GB"/>
        </w:rPr>
      </w:pPr>
      <w:r w:rsidRPr="00780C44">
        <w:rPr>
          <w:rFonts w:ascii="Times New Roman" w:hAnsi="Times New Roman" w:cs="Times New Roman"/>
          <w:sz w:val="20"/>
          <w:szCs w:val="20"/>
          <w:lang w:val="en-GB"/>
        </w:rPr>
        <w:t>[</w:t>
      </w:r>
      <w:r w:rsidR="003B5D80" w:rsidRPr="00780C44">
        <w:rPr>
          <w:rFonts w:ascii="Times New Roman" w:hAnsi="Times New Roman" w:cs="Times New Roman"/>
          <w:sz w:val="20"/>
          <w:szCs w:val="20"/>
          <w:lang w:val="en-GB"/>
        </w:rPr>
        <w:t>3</w:t>
      </w:r>
      <w:r w:rsidRPr="00780C44">
        <w:rPr>
          <w:rFonts w:ascii="Times New Roman" w:hAnsi="Times New Roman" w:cs="Times New Roman"/>
          <w:sz w:val="20"/>
          <w:szCs w:val="20"/>
          <w:lang w:val="en-GB"/>
        </w:rPr>
        <w:t>] R4-</w:t>
      </w:r>
      <w:r w:rsidR="001602CC" w:rsidRPr="00780C44">
        <w:rPr>
          <w:rFonts w:ascii="Times New Roman" w:hAnsi="Times New Roman" w:cs="Times New Roman"/>
          <w:sz w:val="20"/>
          <w:szCs w:val="20"/>
          <w:lang w:val="en-GB"/>
        </w:rPr>
        <w:t>201</w:t>
      </w:r>
      <w:r w:rsidR="00E2239D" w:rsidRPr="00780C44">
        <w:rPr>
          <w:rFonts w:ascii="Times New Roman" w:hAnsi="Times New Roman" w:cs="Times New Roman"/>
          <w:sz w:val="20"/>
          <w:szCs w:val="20"/>
          <w:lang w:val="en-GB"/>
        </w:rPr>
        <w:t>7268</w:t>
      </w:r>
      <w:r w:rsidRPr="00780C44">
        <w:rPr>
          <w:rFonts w:ascii="Times New Roman" w:hAnsi="Times New Roman" w:cs="Times New Roman"/>
          <w:sz w:val="20"/>
          <w:szCs w:val="20"/>
          <w:lang w:val="en-GB"/>
        </w:rPr>
        <w:t xml:space="preserve">, </w:t>
      </w:r>
      <w:r w:rsidR="00E2239D" w:rsidRPr="00780C44">
        <w:rPr>
          <w:rFonts w:ascii="Times New Roman" w:hAnsi="Times New Roman" w:cs="Times New Roman"/>
          <w:sz w:val="20"/>
          <w:szCs w:val="20"/>
          <w:lang w:val="en-GB"/>
        </w:rPr>
        <w:t>WF on NR NTN RRM requirements</w:t>
      </w:r>
      <w:r w:rsidR="007E49FE" w:rsidRPr="00780C44">
        <w:rPr>
          <w:rFonts w:ascii="Times New Roman" w:hAnsi="Times New Roman" w:cs="Times New Roman"/>
          <w:sz w:val="20"/>
          <w:szCs w:val="20"/>
          <w:lang w:val="en-GB"/>
        </w:rPr>
        <w:t>, Thales.</w:t>
      </w:r>
    </w:p>
    <w:p w14:paraId="526280C5" w14:textId="77777777" w:rsidR="000A1518" w:rsidRPr="00780C44" w:rsidRDefault="000A1518">
      <w:pPr>
        <w:rPr>
          <w:rFonts w:ascii="Times New Roman" w:eastAsia="sans-serif-black" w:hAnsi="Times New Roman" w:cs="Times New Roman"/>
          <w:sz w:val="20"/>
          <w:szCs w:val="20"/>
          <w:lang w:val="en-GB"/>
        </w:rPr>
      </w:pPr>
    </w:p>
    <w:sectPr w:rsidR="000A1518" w:rsidRPr="00780C44"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4D9EA" w14:textId="77777777" w:rsidR="0020595E" w:rsidRDefault="0020595E" w:rsidP="007854C6">
      <w:r>
        <w:separator/>
      </w:r>
    </w:p>
  </w:endnote>
  <w:endnote w:type="continuationSeparator" w:id="0">
    <w:p w14:paraId="4A47F065" w14:textId="77777777" w:rsidR="0020595E" w:rsidRDefault="0020595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Light">
    <w:altName w:val="@MS Mincho"/>
    <w:charset w:val="80"/>
    <w:family w:val="roman"/>
    <w:pitch w:val="variable"/>
    <w:sig w:usb0="0000028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19CC" w14:textId="77777777" w:rsidR="0020595E" w:rsidRDefault="0020595E" w:rsidP="007854C6">
      <w:r>
        <w:separator/>
      </w:r>
    </w:p>
  </w:footnote>
  <w:footnote w:type="continuationSeparator" w:id="0">
    <w:p w14:paraId="0A3F7992" w14:textId="77777777" w:rsidR="0020595E" w:rsidRDefault="0020595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5F"/>
    <w:multiLevelType w:val="hybridMultilevel"/>
    <w:tmpl w:val="6E78531A"/>
    <w:lvl w:ilvl="0" w:tplc="DD882C58">
      <w:start w:val="1"/>
      <w:numFmt w:val="bullet"/>
      <w:lvlText w:val="•"/>
      <w:lvlJc w:val="center"/>
      <w:pPr>
        <w:tabs>
          <w:tab w:val="num" w:pos="454"/>
        </w:tabs>
        <w:ind w:left="454" w:hanging="454"/>
      </w:pPr>
      <w:rPr>
        <w:rFonts w:ascii="Wingdings" w:hAnsi="Wingdings" w:hint="default"/>
      </w:rPr>
    </w:lvl>
    <w:lvl w:ilvl="1" w:tplc="D1D8C346">
      <w:start w:val="1"/>
      <w:numFmt w:val="bullet"/>
      <w:lvlText w:val=""/>
      <w:lvlJc w:val="left"/>
      <w:pPr>
        <w:tabs>
          <w:tab w:val="num" w:pos="0"/>
        </w:tabs>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1" w15:restartNumberingAfterBreak="0">
    <w:nsid w:val="01F83B1B"/>
    <w:multiLevelType w:val="hybridMultilevel"/>
    <w:tmpl w:val="745ECFA4"/>
    <w:lvl w:ilvl="0" w:tplc="DD882C58">
      <w:start w:val="1"/>
      <w:numFmt w:val="bullet"/>
      <w:lvlText w:val="•"/>
      <w:lvlJc w:val="center"/>
      <w:pPr>
        <w:tabs>
          <w:tab w:val="num" w:pos="454"/>
        </w:tabs>
        <w:ind w:left="454" w:hanging="454"/>
      </w:pPr>
      <w:rPr>
        <w:rFonts w:ascii="Wingdings" w:hAnsi="Wingdings" w:hint="default"/>
      </w:rPr>
    </w:lvl>
    <w:lvl w:ilvl="1" w:tplc="0409000D">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2" w15:restartNumberingAfterBreak="0">
    <w:nsid w:val="05FC41DA"/>
    <w:multiLevelType w:val="hybridMultilevel"/>
    <w:tmpl w:val="F7DEB65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F42D0"/>
    <w:multiLevelType w:val="hybridMultilevel"/>
    <w:tmpl w:val="B7B4077E"/>
    <w:lvl w:ilvl="0" w:tplc="07C8D802">
      <w:start w:val="1"/>
      <w:numFmt w:val="bullet"/>
      <w:lvlText w:val="•"/>
      <w:lvlJc w:val="center"/>
      <w:pPr>
        <w:ind w:left="420" w:hanging="420"/>
      </w:pPr>
      <w:rPr>
        <w:rFonts w:ascii="Wingdings" w:hAnsi="Wingdings" w:hint="default"/>
      </w:rPr>
    </w:lvl>
    <w:lvl w:ilvl="1" w:tplc="04090003" w:tentative="1">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4" w15:restartNumberingAfterBreak="0">
    <w:nsid w:val="09147F9D"/>
    <w:multiLevelType w:val="hybridMultilevel"/>
    <w:tmpl w:val="D708EBEA"/>
    <w:lvl w:ilvl="0" w:tplc="9560F246">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47B4D"/>
    <w:multiLevelType w:val="hybridMultilevel"/>
    <w:tmpl w:val="33ACD43A"/>
    <w:lvl w:ilvl="0" w:tplc="DD882C58">
      <w:start w:val="1"/>
      <w:numFmt w:val="bullet"/>
      <w:lvlText w:val="•"/>
      <w:lvlJc w:val="center"/>
      <w:pPr>
        <w:tabs>
          <w:tab w:val="num" w:pos="454"/>
        </w:tabs>
        <w:ind w:left="454" w:hanging="454"/>
      </w:pPr>
      <w:rPr>
        <w:rFonts w:ascii="Wingdings" w:hAnsi="Wingdings" w:hint="default"/>
      </w:rPr>
    </w:lvl>
    <w:lvl w:ilvl="1" w:tplc="E57C5ED8">
      <w:start w:val="1"/>
      <w:numFmt w:val="bullet"/>
      <w:suff w:val="space"/>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6" w15:restartNumberingAfterBreak="0">
    <w:nsid w:val="0BD93A4F"/>
    <w:multiLevelType w:val="hybridMultilevel"/>
    <w:tmpl w:val="447A8148"/>
    <w:lvl w:ilvl="0" w:tplc="3DBA9248">
      <w:start w:val="1"/>
      <w:numFmt w:val="bullet"/>
      <w:lvlText w:val="•"/>
      <w:lvlJc w:val="center"/>
      <w:pPr>
        <w:tabs>
          <w:tab w:val="num" w:pos="420"/>
        </w:tabs>
        <w:ind w:left="420" w:hanging="420"/>
      </w:pPr>
      <w:rPr>
        <w:rFonts w:ascii="Wingdings" w:hAnsi="Wingdings" w:hint="default"/>
      </w:rPr>
    </w:lvl>
    <w:lvl w:ilvl="1" w:tplc="07C8D802">
      <w:start w:val="1"/>
      <w:numFmt w:val="bullet"/>
      <w:lvlText w:val="•"/>
      <w:lvlJc w:val="center"/>
      <w:pPr>
        <w:ind w:left="840" w:hanging="420"/>
      </w:pPr>
      <w:rPr>
        <w:rFonts w:ascii="Wingdings" w:hAnsi="Wingdings"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7" w15:restartNumberingAfterBreak="0">
    <w:nsid w:val="10B94797"/>
    <w:multiLevelType w:val="hybridMultilevel"/>
    <w:tmpl w:val="70DAE2DE"/>
    <w:lvl w:ilvl="0" w:tplc="DD882C58">
      <w:start w:val="1"/>
      <w:numFmt w:val="bullet"/>
      <w:lvlText w:val="•"/>
      <w:lvlJc w:val="center"/>
      <w:pPr>
        <w:tabs>
          <w:tab w:val="num" w:pos="454"/>
        </w:tabs>
        <w:ind w:left="454" w:hanging="454"/>
      </w:pPr>
      <w:rPr>
        <w:rFonts w:ascii="Wingdings" w:hAnsi="Wingdings" w:hint="default"/>
      </w:rPr>
    </w:lvl>
    <w:lvl w:ilvl="1" w:tplc="980E0056">
      <w:start w:val="1"/>
      <w:numFmt w:val="bullet"/>
      <w:lvlText w:val=""/>
      <w:lvlJc w:val="left"/>
      <w:pPr>
        <w:tabs>
          <w:tab w:val="num" w:pos="420"/>
        </w:tabs>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8" w15:restartNumberingAfterBreak="0">
    <w:nsid w:val="11952433"/>
    <w:multiLevelType w:val="hybridMultilevel"/>
    <w:tmpl w:val="D0168CBC"/>
    <w:lvl w:ilvl="0" w:tplc="D7C08836">
      <w:start w:val="1"/>
      <w:numFmt w:val="bullet"/>
      <w:lvlText w:val="•"/>
      <w:lvlJc w:val="center"/>
      <w:pPr>
        <w:tabs>
          <w:tab w:val="num" w:pos="420"/>
        </w:tabs>
        <w:ind w:left="420" w:hanging="420"/>
      </w:pPr>
      <w:rPr>
        <w:rFonts w:ascii="Wingdings" w:hAnsi="Wingdings" w:hint="default"/>
      </w:rPr>
    </w:lvl>
    <w:lvl w:ilvl="1" w:tplc="04090003" w:tentative="1">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9" w15:restartNumberingAfterBreak="0">
    <w:nsid w:val="139D27B4"/>
    <w:multiLevelType w:val="hybridMultilevel"/>
    <w:tmpl w:val="A6F6C9CA"/>
    <w:lvl w:ilvl="0" w:tplc="DD882C58">
      <w:start w:val="1"/>
      <w:numFmt w:val="bullet"/>
      <w:lvlText w:val="•"/>
      <w:lvlJc w:val="center"/>
      <w:pPr>
        <w:tabs>
          <w:tab w:val="num" w:pos="454"/>
        </w:tabs>
        <w:ind w:left="454" w:hanging="454"/>
      </w:pPr>
      <w:rPr>
        <w:rFonts w:ascii="Wingdings" w:hAnsi="Wingdings" w:hint="default"/>
      </w:rPr>
    </w:lvl>
    <w:lvl w:ilvl="1" w:tplc="74E61AB6">
      <w:start w:val="1"/>
      <w:numFmt w:val="bullet"/>
      <w:suff w:val="nothing"/>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10" w15:restartNumberingAfterBreak="0">
    <w:nsid w:val="14C73C4E"/>
    <w:multiLevelType w:val="hybridMultilevel"/>
    <w:tmpl w:val="61BA7518"/>
    <w:lvl w:ilvl="0" w:tplc="AF6A1056">
      <w:start w:val="1"/>
      <w:numFmt w:val="bullet"/>
      <w:lvlText w:val=""/>
      <w:lvlJc w:val="left"/>
      <w:pPr>
        <w:tabs>
          <w:tab w:val="num" w:pos="839"/>
        </w:tabs>
        <w:ind w:left="840" w:hanging="420"/>
      </w:pPr>
      <w:rPr>
        <w:rFonts w:ascii="等线" w:hAnsi="等线" w:hint="default"/>
      </w:rPr>
    </w:lvl>
    <w:lvl w:ilvl="1" w:tplc="04090003" w:tentative="1">
      <w:start w:val="1"/>
      <w:numFmt w:val="bullet"/>
      <w:lvlText w:val=""/>
      <w:lvlJc w:val="left"/>
      <w:pPr>
        <w:ind w:left="1260" w:hanging="420"/>
      </w:pPr>
      <w:rPr>
        <w:rFonts w:ascii="等线" w:hAnsi="等线" w:hint="default"/>
      </w:rPr>
    </w:lvl>
    <w:lvl w:ilvl="2" w:tplc="04090005" w:tentative="1">
      <w:start w:val="1"/>
      <w:numFmt w:val="bullet"/>
      <w:lvlText w:val=""/>
      <w:lvlJc w:val="left"/>
      <w:pPr>
        <w:ind w:left="1680" w:hanging="420"/>
      </w:pPr>
      <w:rPr>
        <w:rFonts w:ascii="等线" w:hAnsi="等线" w:hint="default"/>
      </w:rPr>
    </w:lvl>
    <w:lvl w:ilvl="3" w:tplc="04090001" w:tentative="1">
      <w:start w:val="1"/>
      <w:numFmt w:val="bullet"/>
      <w:lvlText w:val=""/>
      <w:lvlJc w:val="left"/>
      <w:pPr>
        <w:ind w:left="2100" w:hanging="420"/>
      </w:pPr>
      <w:rPr>
        <w:rFonts w:ascii="等线" w:hAnsi="等线" w:hint="default"/>
      </w:rPr>
    </w:lvl>
    <w:lvl w:ilvl="4" w:tplc="04090003" w:tentative="1">
      <w:start w:val="1"/>
      <w:numFmt w:val="bullet"/>
      <w:lvlText w:val=""/>
      <w:lvlJc w:val="left"/>
      <w:pPr>
        <w:ind w:left="2520" w:hanging="420"/>
      </w:pPr>
      <w:rPr>
        <w:rFonts w:ascii="等线" w:hAnsi="等线" w:hint="default"/>
      </w:rPr>
    </w:lvl>
    <w:lvl w:ilvl="5" w:tplc="04090005" w:tentative="1">
      <w:start w:val="1"/>
      <w:numFmt w:val="bullet"/>
      <w:lvlText w:val=""/>
      <w:lvlJc w:val="left"/>
      <w:pPr>
        <w:ind w:left="2940" w:hanging="420"/>
      </w:pPr>
      <w:rPr>
        <w:rFonts w:ascii="等线" w:hAnsi="等线" w:hint="default"/>
      </w:rPr>
    </w:lvl>
    <w:lvl w:ilvl="6" w:tplc="04090001" w:tentative="1">
      <w:start w:val="1"/>
      <w:numFmt w:val="bullet"/>
      <w:lvlText w:val=""/>
      <w:lvlJc w:val="left"/>
      <w:pPr>
        <w:ind w:left="3360" w:hanging="420"/>
      </w:pPr>
      <w:rPr>
        <w:rFonts w:ascii="等线" w:hAnsi="等线" w:hint="default"/>
      </w:rPr>
    </w:lvl>
    <w:lvl w:ilvl="7" w:tplc="04090003" w:tentative="1">
      <w:start w:val="1"/>
      <w:numFmt w:val="bullet"/>
      <w:lvlText w:val=""/>
      <w:lvlJc w:val="left"/>
      <w:pPr>
        <w:ind w:left="3780" w:hanging="420"/>
      </w:pPr>
      <w:rPr>
        <w:rFonts w:ascii="等线" w:hAnsi="等线" w:hint="default"/>
      </w:rPr>
    </w:lvl>
    <w:lvl w:ilvl="8" w:tplc="04090005" w:tentative="1">
      <w:start w:val="1"/>
      <w:numFmt w:val="bullet"/>
      <w:lvlText w:val=""/>
      <w:lvlJc w:val="left"/>
      <w:pPr>
        <w:ind w:left="4200" w:hanging="420"/>
      </w:pPr>
      <w:rPr>
        <w:rFonts w:ascii="等线" w:hAnsi="等线" w:hint="default"/>
      </w:rPr>
    </w:lvl>
  </w:abstractNum>
  <w:abstractNum w:abstractNumId="11" w15:restartNumberingAfterBreak="0">
    <w:nsid w:val="16631416"/>
    <w:multiLevelType w:val="hybridMultilevel"/>
    <w:tmpl w:val="6C86B99A"/>
    <w:lvl w:ilvl="0" w:tplc="E1B22966">
      <w:start w:val="1"/>
      <w:numFmt w:val="bullet"/>
      <w:lvlText w:val="•"/>
      <w:lvlJc w:val="left"/>
      <w:pPr>
        <w:tabs>
          <w:tab w:val="num" w:pos="720"/>
        </w:tabs>
        <w:ind w:left="720" w:hanging="360"/>
      </w:pPr>
      <w:rPr>
        <w:rFonts w:ascii="Wingdings" w:hAnsi="Wingdings" w:hint="default"/>
      </w:rPr>
    </w:lvl>
    <w:lvl w:ilvl="1" w:tplc="B0C85A96">
      <w:start w:val="1"/>
      <w:numFmt w:val="bullet"/>
      <w:lvlText w:val="•"/>
      <w:lvlJc w:val="left"/>
      <w:pPr>
        <w:tabs>
          <w:tab w:val="num" w:pos="1440"/>
        </w:tabs>
        <w:ind w:left="1440" w:hanging="360"/>
      </w:pPr>
      <w:rPr>
        <w:rFonts w:ascii="Wingdings" w:hAnsi="Wingdings" w:hint="default"/>
      </w:rPr>
    </w:lvl>
    <w:lvl w:ilvl="2" w:tplc="ABD80D2A" w:tentative="1">
      <w:start w:val="1"/>
      <w:numFmt w:val="bullet"/>
      <w:lvlText w:val="•"/>
      <w:lvlJc w:val="left"/>
      <w:pPr>
        <w:tabs>
          <w:tab w:val="num" w:pos="2160"/>
        </w:tabs>
        <w:ind w:left="2160" w:hanging="360"/>
      </w:pPr>
      <w:rPr>
        <w:rFonts w:ascii="Wingdings" w:hAnsi="Wingdings" w:hint="default"/>
      </w:rPr>
    </w:lvl>
    <w:lvl w:ilvl="3" w:tplc="6D6434F4" w:tentative="1">
      <w:start w:val="1"/>
      <w:numFmt w:val="bullet"/>
      <w:lvlText w:val="•"/>
      <w:lvlJc w:val="left"/>
      <w:pPr>
        <w:tabs>
          <w:tab w:val="num" w:pos="2880"/>
        </w:tabs>
        <w:ind w:left="2880" w:hanging="360"/>
      </w:pPr>
      <w:rPr>
        <w:rFonts w:ascii="Wingdings" w:hAnsi="Wingdings" w:hint="default"/>
      </w:rPr>
    </w:lvl>
    <w:lvl w:ilvl="4" w:tplc="E7289B24" w:tentative="1">
      <w:start w:val="1"/>
      <w:numFmt w:val="bullet"/>
      <w:lvlText w:val="•"/>
      <w:lvlJc w:val="left"/>
      <w:pPr>
        <w:tabs>
          <w:tab w:val="num" w:pos="3600"/>
        </w:tabs>
        <w:ind w:left="3600" w:hanging="360"/>
      </w:pPr>
      <w:rPr>
        <w:rFonts w:ascii="Wingdings" w:hAnsi="Wingdings" w:hint="default"/>
      </w:rPr>
    </w:lvl>
    <w:lvl w:ilvl="5" w:tplc="4736364E" w:tentative="1">
      <w:start w:val="1"/>
      <w:numFmt w:val="bullet"/>
      <w:lvlText w:val="•"/>
      <w:lvlJc w:val="left"/>
      <w:pPr>
        <w:tabs>
          <w:tab w:val="num" w:pos="4320"/>
        </w:tabs>
        <w:ind w:left="4320" w:hanging="360"/>
      </w:pPr>
      <w:rPr>
        <w:rFonts w:ascii="Wingdings" w:hAnsi="Wingdings" w:hint="default"/>
      </w:rPr>
    </w:lvl>
    <w:lvl w:ilvl="6" w:tplc="C16CF710" w:tentative="1">
      <w:start w:val="1"/>
      <w:numFmt w:val="bullet"/>
      <w:lvlText w:val="•"/>
      <w:lvlJc w:val="left"/>
      <w:pPr>
        <w:tabs>
          <w:tab w:val="num" w:pos="5040"/>
        </w:tabs>
        <w:ind w:left="5040" w:hanging="360"/>
      </w:pPr>
      <w:rPr>
        <w:rFonts w:ascii="Wingdings" w:hAnsi="Wingdings" w:hint="default"/>
      </w:rPr>
    </w:lvl>
    <w:lvl w:ilvl="7" w:tplc="D3003186" w:tentative="1">
      <w:start w:val="1"/>
      <w:numFmt w:val="bullet"/>
      <w:lvlText w:val="•"/>
      <w:lvlJc w:val="left"/>
      <w:pPr>
        <w:tabs>
          <w:tab w:val="num" w:pos="5760"/>
        </w:tabs>
        <w:ind w:left="5760" w:hanging="360"/>
      </w:pPr>
      <w:rPr>
        <w:rFonts w:ascii="Wingdings" w:hAnsi="Wingdings" w:hint="default"/>
      </w:rPr>
    </w:lvl>
    <w:lvl w:ilvl="8" w:tplc="2974D26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6F5218"/>
    <w:multiLevelType w:val="hybridMultilevel"/>
    <w:tmpl w:val="5E4C1634"/>
    <w:lvl w:ilvl="0" w:tplc="3DBA9248">
      <w:start w:val="1"/>
      <w:numFmt w:val="bullet"/>
      <w:lvlText w:val="•"/>
      <w:lvlJc w:val="center"/>
      <w:pPr>
        <w:tabs>
          <w:tab w:val="num" w:pos="420"/>
        </w:tabs>
        <w:ind w:left="420" w:hanging="420"/>
      </w:pPr>
      <w:rPr>
        <w:rFonts w:ascii="Wingdings" w:hAnsi="Wingdings" w:hint="default"/>
      </w:rPr>
    </w:lvl>
    <w:lvl w:ilvl="1" w:tplc="07C8D802">
      <w:start w:val="1"/>
      <w:numFmt w:val="bullet"/>
      <w:lvlText w:val="•"/>
      <w:lvlJc w:val="center"/>
      <w:pPr>
        <w:tabs>
          <w:tab w:val="num" w:pos="839"/>
        </w:tabs>
        <w:ind w:left="840" w:hanging="420"/>
      </w:pPr>
      <w:rPr>
        <w:rFonts w:ascii="Wingdings" w:hAnsi="Wingdings" w:hint="default"/>
      </w:rPr>
    </w:lvl>
    <w:lvl w:ilvl="2" w:tplc="04090005">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13" w15:restartNumberingAfterBreak="0">
    <w:nsid w:val="1B926E16"/>
    <w:multiLevelType w:val="hybridMultilevel"/>
    <w:tmpl w:val="215E5A50"/>
    <w:lvl w:ilvl="0" w:tplc="F976AC66">
      <w:start w:val="1"/>
      <w:numFmt w:val="bullet"/>
      <w:lvlText w:val="•"/>
      <w:lvlJc w:val="center"/>
      <w:pPr>
        <w:tabs>
          <w:tab w:val="num" w:pos="420"/>
        </w:tabs>
        <w:ind w:left="420" w:hanging="420"/>
      </w:pPr>
      <w:rPr>
        <w:rFonts w:ascii="Wingdings" w:hAnsi="Wingdings" w:hint="default"/>
      </w:rPr>
    </w:lvl>
    <w:lvl w:ilvl="1" w:tplc="04090003" w:tentative="1">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14" w15:restartNumberingAfterBreak="0">
    <w:nsid w:val="1F4A0D94"/>
    <w:multiLevelType w:val="hybridMultilevel"/>
    <w:tmpl w:val="238ADBB8"/>
    <w:lvl w:ilvl="0" w:tplc="AA342E2A">
      <w:start w:val="1"/>
      <w:numFmt w:val="bullet"/>
      <w:lvlText w:val="•"/>
      <w:lvlJc w:val="left"/>
      <w:pPr>
        <w:tabs>
          <w:tab w:val="num" w:pos="720"/>
        </w:tabs>
        <w:ind w:left="720" w:hanging="360"/>
      </w:pPr>
      <w:rPr>
        <w:rFonts w:ascii="Wingdings" w:hAnsi="Wingdings" w:hint="default"/>
      </w:rPr>
    </w:lvl>
    <w:lvl w:ilvl="1" w:tplc="767CCEAA" w:tentative="1">
      <w:start w:val="1"/>
      <w:numFmt w:val="bullet"/>
      <w:lvlText w:val="•"/>
      <w:lvlJc w:val="left"/>
      <w:pPr>
        <w:tabs>
          <w:tab w:val="num" w:pos="1440"/>
        </w:tabs>
        <w:ind w:left="1440" w:hanging="360"/>
      </w:pPr>
      <w:rPr>
        <w:rFonts w:ascii="Wingdings" w:hAnsi="Wingdings" w:hint="default"/>
      </w:rPr>
    </w:lvl>
    <w:lvl w:ilvl="2" w:tplc="C7325886" w:tentative="1">
      <w:start w:val="1"/>
      <w:numFmt w:val="bullet"/>
      <w:lvlText w:val="•"/>
      <w:lvlJc w:val="left"/>
      <w:pPr>
        <w:tabs>
          <w:tab w:val="num" w:pos="2160"/>
        </w:tabs>
        <w:ind w:left="2160" w:hanging="360"/>
      </w:pPr>
      <w:rPr>
        <w:rFonts w:ascii="Wingdings" w:hAnsi="Wingdings" w:hint="default"/>
      </w:rPr>
    </w:lvl>
    <w:lvl w:ilvl="3" w:tplc="8E0AB8EC" w:tentative="1">
      <w:start w:val="1"/>
      <w:numFmt w:val="bullet"/>
      <w:lvlText w:val="•"/>
      <w:lvlJc w:val="left"/>
      <w:pPr>
        <w:tabs>
          <w:tab w:val="num" w:pos="2880"/>
        </w:tabs>
        <w:ind w:left="2880" w:hanging="360"/>
      </w:pPr>
      <w:rPr>
        <w:rFonts w:ascii="Wingdings" w:hAnsi="Wingdings" w:hint="default"/>
      </w:rPr>
    </w:lvl>
    <w:lvl w:ilvl="4" w:tplc="CD282D36">
      <w:start w:val="1"/>
      <w:numFmt w:val="bullet"/>
      <w:lvlText w:val="•"/>
      <w:lvlJc w:val="left"/>
      <w:pPr>
        <w:tabs>
          <w:tab w:val="num" w:pos="3600"/>
        </w:tabs>
        <w:ind w:left="3600" w:hanging="360"/>
      </w:pPr>
      <w:rPr>
        <w:rFonts w:ascii="Wingdings" w:hAnsi="Wingdings" w:hint="default"/>
      </w:rPr>
    </w:lvl>
    <w:lvl w:ilvl="5" w:tplc="C4F68EBC" w:tentative="1">
      <w:start w:val="1"/>
      <w:numFmt w:val="bullet"/>
      <w:lvlText w:val="•"/>
      <w:lvlJc w:val="left"/>
      <w:pPr>
        <w:tabs>
          <w:tab w:val="num" w:pos="4320"/>
        </w:tabs>
        <w:ind w:left="4320" w:hanging="360"/>
      </w:pPr>
      <w:rPr>
        <w:rFonts w:ascii="Wingdings" w:hAnsi="Wingdings" w:hint="default"/>
      </w:rPr>
    </w:lvl>
    <w:lvl w:ilvl="6" w:tplc="364A3332" w:tentative="1">
      <w:start w:val="1"/>
      <w:numFmt w:val="bullet"/>
      <w:lvlText w:val="•"/>
      <w:lvlJc w:val="left"/>
      <w:pPr>
        <w:tabs>
          <w:tab w:val="num" w:pos="5040"/>
        </w:tabs>
        <w:ind w:left="5040" w:hanging="360"/>
      </w:pPr>
      <w:rPr>
        <w:rFonts w:ascii="Wingdings" w:hAnsi="Wingdings" w:hint="default"/>
      </w:rPr>
    </w:lvl>
    <w:lvl w:ilvl="7" w:tplc="63CE71AC" w:tentative="1">
      <w:start w:val="1"/>
      <w:numFmt w:val="bullet"/>
      <w:lvlText w:val="•"/>
      <w:lvlJc w:val="left"/>
      <w:pPr>
        <w:tabs>
          <w:tab w:val="num" w:pos="5760"/>
        </w:tabs>
        <w:ind w:left="5760" w:hanging="360"/>
      </w:pPr>
      <w:rPr>
        <w:rFonts w:ascii="Wingdings" w:hAnsi="Wingdings" w:hint="default"/>
      </w:rPr>
    </w:lvl>
    <w:lvl w:ilvl="8" w:tplc="43DA8F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8E0D08"/>
    <w:multiLevelType w:val="hybridMultilevel"/>
    <w:tmpl w:val="47447106"/>
    <w:lvl w:ilvl="0" w:tplc="3DBA9248">
      <w:start w:val="1"/>
      <w:numFmt w:val="bullet"/>
      <w:lvlText w:val="•"/>
      <w:lvlJc w:val="center"/>
      <w:pPr>
        <w:tabs>
          <w:tab w:val="num" w:pos="420"/>
        </w:tabs>
        <w:ind w:left="420" w:hanging="420"/>
      </w:pPr>
      <w:rPr>
        <w:rFonts w:ascii="Wingdings" w:hAnsi="Wingdings" w:hint="default"/>
      </w:rPr>
    </w:lvl>
    <w:lvl w:ilvl="1" w:tplc="D7CE8AFA">
      <w:start w:val="1"/>
      <w:numFmt w:val="bullet"/>
      <w:lvlText w:val="•"/>
      <w:lvlJc w:val="center"/>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8F92472"/>
    <w:multiLevelType w:val="hybridMultilevel"/>
    <w:tmpl w:val="A6C2DAA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1500B"/>
    <w:multiLevelType w:val="hybridMultilevel"/>
    <w:tmpl w:val="F2CE7D8E"/>
    <w:lvl w:ilvl="0" w:tplc="DD882C58">
      <w:start w:val="1"/>
      <w:numFmt w:val="bullet"/>
      <w:lvlText w:val="•"/>
      <w:lvlJc w:val="center"/>
      <w:pPr>
        <w:tabs>
          <w:tab w:val="num" w:pos="454"/>
        </w:tabs>
        <w:ind w:left="454" w:hanging="454"/>
      </w:pPr>
      <w:rPr>
        <w:rFonts w:ascii="Wingdings" w:hAnsi="Wingdings" w:hint="default"/>
      </w:rPr>
    </w:lvl>
    <w:lvl w:ilvl="1" w:tplc="0409000D">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19" w15:restartNumberingAfterBreak="0">
    <w:nsid w:val="2C2E2737"/>
    <w:multiLevelType w:val="hybridMultilevel"/>
    <w:tmpl w:val="43F0AE04"/>
    <w:lvl w:ilvl="0" w:tplc="3DBA9248">
      <w:start w:val="1"/>
      <w:numFmt w:val="bullet"/>
      <w:lvlText w:val="•"/>
      <w:lvlJc w:val="center"/>
      <w:pPr>
        <w:tabs>
          <w:tab w:val="num" w:pos="420"/>
        </w:tabs>
        <w:ind w:left="420" w:hanging="420"/>
      </w:pPr>
      <w:rPr>
        <w:rFonts w:ascii="Wingdings" w:hAnsi="Wingdings" w:hint="default"/>
      </w:rPr>
    </w:lvl>
    <w:lvl w:ilvl="1" w:tplc="761A377E">
      <w:start w:val="1"/>
      <w:numFmt w:val="bullet"/>
      <w:lvlText w:val=""/>
      <w:lvlJc w:val="left"/>
      <w:pPr>
        <w:tabs>
          <w:tab w:val="num" w:pos="839"/>
        </w:tabs>
        <w:ind w:left="840" w:hanging="420"/>
      </w:pPr>
      <w:rPr>
        <w:rFonts w:ascii="等线" w:hAnsi="等线" w:hint="default"/>
      </w:rPr>
    </w:lvl>
    <w:lvl w:ilvl="2" w:tplc="04090005">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20"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903C8D"/>
    <w:multiLevelType w:val="hybridMultilevel"/>
    <w:tmpl w:val="411C22D2"/>
    <w:lvl w:ilvl="0" w:tplc="C6A677A4">
      <w:start w:val="1"/>
      <w:numFmt w:val="bullet"/>
      <w:suff w:val="nothing"/>
      <w:lvlText w:val="•"/>
      <w:lvlJc w:val="center"/>
      <w:pPr>
        <w:ind w:left="840" w:hanging="420"/>
      </w:pPr>
      <w:rPr>
        <w:rFonts w:ascii="Wingdings" w:hAnsi="Wingdings" w:hint="default"/>
      </w:rPr>
    </w:lvl>
    <w:lvl w:ilvl="1" w:tplc="04090003" w:tentative="1">
      <w:start w:val="1"/>
      <w:numFmt w:val="bullet"/>
      <w:lvlText w:val=""/>
      <w:lvlJc w:val="left"/>
      <w:pPr>
        <w:ind w:left="1260" w:hanging="420"/>
      </w:pPr>
      <w:rPr>
        <w:rFonts w:ascii="等线" w:hAnsi="等线" w:hint="default"/>
      </w:rPr>
    </w:lvl>
    <w:lvl w:ilvl="2" w:tplc="04090005" w:tentative="1">
      <w:start w:val="1"/>
      <w:numFmt w:val="bullet"/>
      <w:lvlText w:val=""/>
      <w:lvlJc w:val="left"/>
      <w:pPr>
        <w:ind w:left="1680" w:hanging="420"/>
      </w:pPr>
      <w:rPr>
        <w:rFonts w:ascii="等线" w:hAnsi="等线" w:hint="default"/>
      </w:rPr>
    </w:lvl>
    <w:lvl w:ilvl="3" w:tplc="04090001" w:tentative="1">
      <w:start w:val="1"/>
      <w:numFmt w:val="bullet"/>
      <w:lvlText w:val=""/>
      <w:lvlJc w:val="left"/>
      <w:pPr>
        <w:ind w:left="2100" w:hanging="420"/>
      </w:pPr>
      <w:rPr>
        <w:rFonts w:ascii="等线" w:hAnsi="等线" w:hint="default"/>
      </w:rPr>
    </w:lvl>
    <w:lvl w:ilvl="4" w:tplc="04090003" w:tentative="1">
      <w:start w:val="1"/>
      <w:numFmt w:val="bullet"/>
      <w:lvlText w:val=""/>
      <w:lvlJc w:val="left"/>
      <w:pPr>
        <w:ind w:left="2520" w:hanging="420"/>
      </w:pPr>
      <w:rPr>
        <w:rFonts w:ascii="等线" w:hAnsi="等线" w:hint="default"/>
      </w:rPr>
    </w:lvl>
    <w:lvl w:ilvl="5" w:tplc="04090005" w:tentative="1">
      <w:start w:val="1"/>
      <w:numFmt w:val="bullet"/>
      <w:lvlText w:val=""/>
      <w:lvlJc w:val="left"/>
      <w:pPr>
        <w:ind w:left="2940" w:hanging="420"/>
      </w:pPr>
      <w:rPr>
        <w:rFonts w:ascii="等线" w:hAnsi="等线" w:hint="default"/>
      </w:rPr>
    </w:lvl>
    <w:lvl w:ilvl="6" w:tplc="04090001" w:tentative="1">
      <w:start w:val="1"/>
      <w:numFmt w:val="bullet"/>
      <w:lvlText w:val=""/>
      <w:lvlJc w:val="left"/>
      <w:pPr>
        <w:ind w:left="3360" w:hanging="420"/>
      </w:pPr>
      <w:rPr>
        <w:rFonts w:ascii="等线" w:hAnsi="等线" w:hint="default"/>
      </w:rPr>
    </w:lvl>
    <w:lvl w:ilvl="7" w:tplc="04090003" w:tentative="1">
      <w:start w:val="1"/>
      <w:numFmt w:val="bullet"/>
      <w:lvlText w:val=""/>
      <w:lvlJc w:val="left"/>
      <w:pPr>
        <w:ind w:left="3780" w:hanging="420"/>
      </w:pPr>
      <w:rPr>
        <w:rFonts w:ascii="等线" w:hAnsi="等线" w:hint="default"/>
      </w:rPr>
    </w:lvl>
    <w:lvl w:ilvl="8" w:tplc="04090005" w:tentative="1">
      <w:start w:val="1"/>
      <w:numFmt w:val="bullet"/>
      <w:lvlText w:val=""/>
      <w:lvlJc w:val="left"/>
      <w:pPr>
        <w:ind w:left="4200" w:hanging="420"/>
      </w:pPr>
      <w:rPr>
        <w:rFonts w:ascii="等线" w:hAnsi="等线" w:hint="default"/>
      </w:rPr>
    </w:lvl>
  </w:abstractNum>
  <w:abstractNum w:abstractNumId="22" w15:restartNumberingAfterBreak="0">
    <w:nsid w:val="376D1521"/>
    <w:multiLevelType w:val="hybridMultilevel"/>
    <w:tmpl w:val="8124A320"/>
    <w:lvl w:ilvl="0" w:tplc="74F09930">
      <w:start w:val="1"/>
      <w:numFmt w:val="bullet"/>
      <w:lvlText w:val="•"/>
      <w:lvlJc w:val="center"/>
      <w:pPr>
        <w:tabs>
          <w:tab w:val="num" w:pos="420"/>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F4D86"/>
    <w:multiLevelType w:val="hybridMultilevel"/>
    <w:tmpl w:val="885A4EC0"/>
    <w:lvl w:ilvl="0" w:tplc="0409000D">
      <w:start w:val="1"/>
      <w:numFmt w:val="bullet"/>
      <w:lvlText w:val=""/>
      <w:lvlJc w:val="left"/>
      <w:pPr>
        <w:ind w:left="840" w:hanging="420"/>
      </w:pPr>
      <w:rPr>
        <w:rFonts w:ascii="等线" w:hAnsi="等线" w:hint="default"/>
      </w:rPr>
    </w:lvl>
    <w:lvl w:ilvl="1" w:tplc="04090003" w:tentative="1">
      <w:start w:val="1"/>
      <w:numFmt w:val="bullet"/>
      <w:lvlText w:val=""/>
      <w:lvlJc w:val="left"/>
      <w:pPr>
        <w:ind w:left="1260" w:hanging="420"/>
      </w:pPr>
      <w:rPr>
        <w:rFonts w:ascii="等线" w:hAnsi="等线" w:hint="default"/>
      </w:rPr>
    </w:lvl>
    <w:lvl w:ilvl="2" w:tplc="04090005" w:tentative="1">
      <w:start w:val="1"/>
      <w:numFmt w:val="bullet"/>
      <w:lvlText w:val=""/>
      <w:lvlJc w:val="left"/>
      <w:pPr>
        <w:ind w:left="1680" w:hanging="420"/>
      </w:pPr>
      <w:rPr>
        <w:rFonts w:ascii="等线" w:hAnsi="等线" w:hint="default"/>
      </w:rPr>
    </w:lvl>
    <w:lvl w:ilvl="3" w:tplc="04090001" w:tentative="1">
      <w:start w:val="1"/>
      <w:numFmt w:val="bullet"/>
      <w:lvlText w:val=""/>
      <w:lvlJc w:val="left"/>
      <w:pPr>
        <w:ind w:left="2100" w:hanging="420"/>
      </w:pPr>
      <w:rPr>
        <w:rFonts w:ascii="等线" w:hAnsi="等线" w:hint="default"/>
      </w:rPr>
    </w:lvl>
    <w:lvl w:ilvl="4" w:tplc="04090003" w:tentative="1">
      <w:start w:val="1"/>
      <w:numFmt w:val="bullet"/>
      <w:lvlText w:val=""/>
      <w:lvlJc w:val="left"/>
      <w:pPr>
        <w:ind w:left="2520" w:hanging="420"/>
      </w:pPr>
      <w:rPr>
        <w:rFonts w:ascii="等线" w:hAnsi="等线" w:hint="default"/>
      </w:rPr>
    </w:lvl>
    <w:lvl w:ilvl="5" w:tplc="04090005" w:tentative="1">
      <w:start w:val="1"/>
      <w:numFmt w:val="bullet"/>
      <w:lvlText w:val=""/>
      <w:lvlJc w:val="left"/>
      <w:pPr>
        <w:ind w:left="2940" w:hanging="420"/>
      </w:pPr>
      <w:rPr>
        <w:rFonts w:ascii="等线" w:hAnsi="等线" w:hint="default"/>
      </w:rPr>
    </w:lvl>
    <w:lvl w:ilvl="6" w:tplc="04090001" w:tentative="1">
      <w:start w:val="1"/>
      <w:numFmt w:val="bullet"/>
      <w:lvlText w:val=""/>
      <w:lvlJc w:val="left"/>
      <w:pPr>
        <w:ind w:left="3360" w:hanging="420"/>
      </w:pPr>
      <w:rPr>
        <w:rFonts w:ascii="等线" w:hAnsi="等线" w:hint="default"/>
      </w:rPr>
    </w:lvl>
    <w:lvl w:ilvl="7" w:tplc="04090003" w:tentative="1">
      <w:start w:val="1"/>
      <w:numFmt w:val="bullet"/>
      <w:lvlText w:val=""/>
      <w:lvlJc w:val="left"/>
      <w:pPr>
        <w:ind w:left="3780" w:hanging="420"/>
      </w:pPr>
      <w:rPr>
        <w:rFonts w:ascii="等线" w:hAnsi="等线" w:hint="default"/>
      </w:rPr>
    </w:lvl>
    <w:lvl w:ilvl="8" w:tplc="04090005" w:tentative="1">
      <w:start w:val="1"/>
      <w:numFmt w:val="bullet"/>
      <w:lvlText w:val=""/>
      <w:lvlJc w:val="left"/>
      <w:pPr>
        <w:ind w:left="4200" w:hanging="420"/>
      </w:pPr>
      <w:rPr>
        <w:rFonts w:ascii="等线" w:hAnsi="等线" w:hint="default"/>
      </w:rPr>
    </w:lvl>
  </w:abstractNum>
  <w:abstractNum w:abstractNumId="24" w15:restartNumberingAfterBreak="0">
    <w:nsid w:val="3CE259B1"/>
    <w:multiLevelType w:val="hybridMultilevel"/>
    <w:tmpl w:val="35800108"/>
    <w:lvl w:ilvl="0" w:tplc="DD882C58">
      <w:start w:val="1"/>
      <w:numFmt w:val="bullet"/>
      <w:lvlText w:val="•"/>
      <w:lvlJc w:val="center"/>
      <w:pPr>
        <w:tabs>
          <w:tab w:val="num" w:pos="454"/>
        </w:tabs>
        <w:ind w:left="454" w:hanging="454"/>
      </w:pPr>
      <w:rPr>
        <w:rFonts w:ascii="Wingdings" w:hAnsi="Wingdings" w:hint="default"/>
      </w:rPr>
    </w:lvl>
    <w:lvl w:ilvl="1" w:tplc="7FBE376C">
      <w:start w:val="1"/>
      <w:numFmt w:val="bullet"/>
      <w:suff w:val="space"/>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25" w15:restartNumberingAfterBreak="0">
    <w:nsid w:val="3D0F2D07"/>
    <w:multiLevelType w:val="hybridMultilevel"/>
    <w:tmpl w:val="326A8B6E"/>
    <w:lvl w:ilvl="0" w:tplc="5F56DB36">
      <w:start w:val="1"/>
      <w:numFmt w:val="bullet"/>
      <w:lvlText w:val="•"/>
      <w:lvlJc w:val="left"/>
      <w:pPr>
        <w:tabs>
          <w:tab w:val="num" w:pos="720"/>
        </w:tabs>
        <w:ind w:left="720" w:hanging="360"/>
      </w:pPr>
      <w:rPr>
        <w:rFonts w:ascii="Wingdings" w:hAnsi="Wingdings" w:hint="default"/>
      </w:rPr>
    </w:lvl>
    <w:lvl w:ilvl="1" w:tplc="29B0B82E" w:tentative="1">
      <w:start w:val="1"/>
      <w:numFmt w:val="bullet"/>
      <w:lvlText w:val="•"/>
      <w:lvlJc w:val="left"/>
      <w:pPr>
        <w:tabs>
          <w:tab w:val="num" w:pos="1440"/>
        </w:tabs>
        <w:ind w:left="1440" w:hanging="360"/>
      </w:pPr>
      <w:rPr>
        <w:rFonts w:ascii="Wingdings" w:hAnsi="Wingdings" w:hint="default"/>
      </w:rPr>
    </w:lvl>
    <w:lvl w:ilvl="2" w:tplc="5AEC9CA2" w:tentative="1">
      <w:start w:val="1"/>
      <w:numFmt w:val="bullet"/>
      <w:lvlText w:val="•"/>
      <w:lvlJc w:val="left"/>
      <w:pPr>
        <w:tabs>
          <w:tab w:val="num" w:pos="2160"/>
        </w:tabs>
        <w:ind w:left="2160" w:hanging="360"/>
      </w:pPr>
      <w:rPr>
        <w:rFonts w:ascii="Wingdings" w:hAnsi="Wingdings" w:hint="default"/>
      </w:rPr>
    </w:lvl>
    <w:lvl w:ilvl="3" w:tplc="82D6D114">
      <w:start w:val="1"/>
      <w:numFmt w:val="bullet"/>
      <w:lvlText w:val="•"/>
      <w:lvlJc w:val="left"/>
      <w:pPr>
        <w:tabs>
          <w:tab w:val="num" w:pos="2880"/>
        </w:tabs>
        <w:ind w:left="2880" w:hanging="360"/>
      </w:pPr>
      <w:rPr>
        <w:rFonts w:ascii="Wingdings" w:hAnsi="Wingdings" w:hint="default"/>
      </w:rPr>
    </w:lvl>
    <w:lvl w:ilvl="4" w:tplc="79005AA0" w:tentative="1">
      <w:start w:val="1"/>
      <w:numFmt w:val="bullet"/>
      <w:lvlText w:val="•"/>
      <w:lvlJc w:val="left"/>
      <w:pPr>
        <w:tabs>
          <w:tab w:val="num" w:pos="3600"/>
        </w:tabs>
        <w:ind w:left="3600" w:hanging="360"/>
      </w:pPr>
      <w:rPr>
        <w:rFonts w:ascii="Wingdings" w:hAnsi="Wingdings" w:hint="default"/>
      </w:rPr>
    </w:lvl>
    <w:lvl w:ilvl="5" w:tplc="10C6B8A4" w:tentative="1">
      <w:start w:val="1"/>
      <w:numFmt w:val="bullet"/>
      <w:lvlText w:val="•"/>
      <w:lvlJc w:val="left"/>
      <w:pPr>
        <w:tabs>
          <w:tab w:val="num" w:pos="4320"/>
        </w:tabs>
        <w:ind w:left="4320" w:hanging="360"/>
      </w:pPr>
      <w:rPr>
        <w:rFonts w:ascii="Wingdings" w:hAnsi="Wingdings" w:hint="default"/>
      </w:rPr>
    </w:lvl>
    <w:lvl w:ilvl="6" w:tplc="09F09E6E" w:tentative="1">
      <w:start w:val="1"/>
      <w:numFmt w:val="bullet"/>
      <w:lvlText w:val="•"/>
      <w:lvlJc w:val="left"/>
      <w:pPr>
        <w:tabs>
          <w:tab w:val="num" w:pos="5040"/>
        </w:tabs>
        <w:ind w:left="5040" w:hanging="360"/>
      </w:pPr>
      <w:rPr>
        <w:rFonts w:ascii="Wingdings" w:hAnsi="Wingdings" w:hint="default"/>
      </w:rPr>
    </w:lvl>
    <w:lvl w:ilvl="7" w:tplc="7EA85D68" w:tentative="1">
      <w:start w:val="1"/>
      <w:numFmt w:val="bullet"/>
      <w:lvlText w:val="•"/>
      <w:lvlJc w:val="left"/>
      <w:pPr>
        <w:tabs>
          <w:tab w:val="num" w:pos="5760"/>
        </w:tabs>
        <w:ind w:left="5760" w:hanging="360"/>
      </w:pPr>
      <w:rPr>
        <w:rFonts w:ascii="Wingdings" w:hAnsi="Wingdings" w:hint="default"/>
      </w:rPr>
    </w:lvl>
    <w:lvl w:ilvl="8" w:tplc="BE6A6E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943FD6"/>
    <w:multiLevelType w:val="hybridMultilevel"/>
    <w:tmpl w:val="9C82A396"/>
    <w:lvl w:ilvl="0" w:tplc="3DBA9248">
      <w:start w:val="1"/>
      <w:numFmt w:val="bullet"/>
      <w:lvlText w:val="•"/>
      <w:lvlJc w:val="center"/>
      <w:pPr>
        <w:tabs>
          <w:tab w:val="num" w:pos="420"/>
        </w:tabs>
        <w:ind w:left="420" w:hanging="420"/>
      </w:pPr>
      <w:rPr>
        <w:rFonts w:ascii="Wingdings" w:hAnsi="Wingdings" w:hint="default"/>
      </w:rPr>
    </w:lvl>
    <w:lvl w:ilvl="1" w:tplc="04090003">
      <w:start w:val="1"/>
      <w:numFmt w:val="bullet"/>
      <w:lvlText w:val=""/>
      <w:lvlJc w:val="left"/>
      <w:pPr>
        <w:ind w:left="840" w:hanging="420"/>
      </w:pPr>
      <w:rPr>
        <w:rFonts w:ascii="等线" w:hAnsi="等线" w:hint="default"/>
      </w:rPr>
    </w:lvl>
    <w:lvl w:ilvl="2" w:tplc="04090005">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27"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9E0F03"/>
    <w:multiLevelType w:val="hybridMultilevel"/>
    <w:tmpl w:val="1DF6BA90"/>
    <w:lvl w:ilvl="0" w:tplc="D7E04652">
      <w:start w:val="1"/>
      <w:numFmt w:val="bullet"/>
      <w:lvlText w:val="•"/>
      <w:lvlJc w:val="left"/>
      <w:pPr>
        <w:tabs>
          <w:tab w:val="num" w:pos="720"/>
        </w:tabs>
        <w:ind w:left="720" w:hanging="360"/>
      </w:pPr>
      <w:rPr>
        <w:rFonts w:ascii="Wingdings" w:hAnsi="Wingdings" w:hint="default"/>
      </w:rPr>
    </w:lvl>
    <w:lvl w:ilvl="1" w:tplc="41581774">
      <w:start w:val="1"/>
      <w:numFmt w:val="bullet"/>
      <w:lvlText w:val="•"/>
      <w:lvlJc w:val="left"/>
      <w:pPr>
        <w:tabs>
          <w:tab w:val="num" w:pos="1440"/>
        </w:tabs>
        <w:ind w:left="1440" w:hanging="360"/>
      </w:pPr>
      <w:rPr>
        <w:rFonts w:ascii="Wingdings" w:hAnsi="Wingdings" w:hint="default"/>
      </w:rPr>
    </w:lvl>
    <w:lvl w:ilvl="2" w:tplc="0BF89D50">
      <w:numFmt w:val="bullet"/>
      <w:lvlText w:val="•"/>
      <w:lvlJc w:val="left"/>
      <w:pPr>
        <w:tabs>
          <w:tab w:val="num" w:pos="2160"/>
        </w:tabs>
        <w:ind w:left="2160" w:hanging="360"/>
      </w:pPr>
      <w:rPr>
        <w:rFonts w:ascii="Wingdings" w:hAnsi="Wingdings" w:hint="default"/>
      </w:rPr>
    </w:lvl>
    <w:lvl w:ilvl="3" w:tplc="AAA64104" w:tentative="1">
      <w:start w:val="1"/>
      <w:numFmt w:val="bullet"/>
      <w:lvlText w:val="•"/>
      <w:lvlJc w:val="left"/>
      <w:pPr>
        <w:tabs>
          <w:tab w:val="num" w:pos="2880"/>
        </w:tabs>
        <w:ind w:left="2880" w:hanging="360"/>
      </w:pPr>
      <w:rPr>
        <w:rFonts w:ascii="Wingdings" w:hAnsi="Wingdings" w:hint="default"/>
      </w:rPr>
    </w:lvl>
    <w:lvl w:ilvl="4" w:tplc="B8065152" w:tentative="1">
      <w:start w:val="1"/>
      <w:numFmt w:val="bullet"/>
      <w:lvlText w:val="•"/>
      <w:lvlJc w:val="left"/>
      <w:pPr>
        <w:tabs>
          <w:tab w:val="num" w:pos="3600"/>
        </w:tabs>
        <w:ind w:left="3600" w:hanging="360"/>
      </w:pPr>
      <w:rPr>
        <w:rFonts w:ascii="Wingdings" w:hAnsi="Wingdings" w:hint="default"/>
      </w:rPr>
    </w:lvl>
    <w:lvl w:ilvl="5" w:tplc="32540D72" w:tentative="1">
      <w:start w:val="1"/>
      <w:numFmt w:val="bullet"/>
      <w:lvlText w:val="•"/>
      <w:lvlJc w:val="left"/>
      <w:pPr>
        <w:tabs>
          <w:tab w:val="num" w:pos="4320"/>
        </w:tabs>
        <w:ind w:left="4320" w:hanging="360"/>
      </w:pPr>
      <w:rPr>
        <w:rFonts w:ascii="Wingdings" w:hAnsi="Wingdings" w:hint="default"/>
      </w:rPr>
    </w:lvl>
    <w:lvl w:ilvl="6" w:tplc="3A705718" w:tentative="1">
      <w:start w:val="1"/>
      <w:numFmt w:val="bullet"/>
      <w:lvlText w:val="•"/>
      <w:lvlJc w:val="left"/>
      <w:pPr>
        <w:tabs>
          <w:tab w:val="num" w:pos="5040"/>
        </w:tabs>
        <w:ind w:left="5040" w:hanging="360"/>
      </w:pPr>
      <w:rPr>
        <w:rFonts w:ascii="Wingdings" w:hAnsi="Wingdings" w:hint="default"/>
      </w:rPr>
    </w:lvl>
    <w:lvl w:ilvl="7" w:tplc="C6C4C980" w:tentative="1">
      <w:start w:val="1"/>
      <w:numFmt w:val="bullet"/>
      <w:lvlText w:val="•"/>
      <w:lvlJc w:val="left"/>
      <w:pPr>
        <w:tabs>
          <w:tab w:val="num" w:pos="5760"/>
        </w:tabs>
        <w:ind w:left="5760" w:hanging="360"/>
      </w:pPr>
      <w:rPr>
        <w:rFonts w:ascii="Wingdings" w:hAnsi="Wingdings" w:hint="default"/>
      </w:rPr>
    </w:lvl>
    <w:lvl w:ilvl="8" w:tplc="E5AED0E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EE7877"/>
    <w:multiLevelType w:val="hybridMultilevel"/>
    <w:tmpl w:val="8EDC30FE"/>
    <w:lvl w:ilvl="0" w:tplc="DD882C58">
      <w:start w:val="1"/>
      <w:numFmt w:val="bullet"/>
      <w:lvlText w:val="•"/>
      <w:lvlJc w:val="center"/>
      <w:pPr>
        <w:tabs>
          <w:tab w:val="num" w:pos="454"/>
        </w:tabs>
        <w:ind w:left="454" w:hanging="454"/>
      </w:pPr>
      <w:rPr>
        <w:rFonts w:ascii="Wingdings" w:hAnsi="Wingdings" w:hint="default"/>
      </w:rPr>
    </w:lvl>
    <w:lvl w:ilvl="1" w:tplc="89AC23AA">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0" w15:restartNumberingAfterBreak="0">
    <w:nsid w:val="47525AF3"/>
    <w:multiLevelType w:val="hybridMultilevel"/>
    <w:tmpl w:val="C492BBF8"/>
    <w:lvl w:ilvl="0" w:tplc="DD882C58">
      <w:start w:val="1"/>
      <w:numFmt w:val="bullet"/>
      <w:lvlText w:val="•"/>
      <w:lvlJc w:val="center"/>
      <w:pPr>
        <w:tabs>
          <w:tab w:val="num" w:pos="454"/>
        </w:tabs>
        <w:ind w:left="454" w:hanging="454"/>
      </w:pPr>
      <w:rPr>
        <w:rFonts w:ascii="Wingdings" w:hAnsi="Wingdings" w:hint="default"/>
      </w:rPr>
    </w:lvl>
    <w:lvl w:ilvl="1" w:tplc="04090003">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1" w15:restartNumberingAfterBreak="0">
    <w:nsid w:val="4B7E682F"/>
    <w:multiLevelType w:val="hybridMultilevel"/>
    <w:tmpl w:val="37A05D70"/>
    <w:lvl w:ilvl="0" w:tplc="04090001">
      <w:start w:val="1"/>
      <w:numFmt w:val="bullet"/>
      <w:lvlText w:val=""/>
      <w:lvlJc w:val="left"/>
      <w:pPr>
        <w:ind w:left="420" w:hanging="420"/>
      </w:pPr>
      <w:rPr>
        <w:rFonts w:ascii="等线" w:hAnsi="等线" w:hint="default"/>
      </w:rPr>
    </w:lvl>
    <w:lvl w:ilvl="1" w:tplc="04090003" w:tentative="1">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2" w15:restartNumberingAfterBreak="0">
    <w:nsid w:val="51A32B04"/>
    <w:multiLevelType w:val="hybridMultilevel"/>
    <w:tmpl w:val="020AB26E"/>
    <w:lvl w:ilvl="0" w:tplc="52CCEADC">
      <w:start w:val="1"/>
      <w:numFmt w:val="bullet"/>
      <w:lvlText w:val="•"/>
      <w:lvlJc w:val="center"/>
      <w:pPr>
        <w:tabs>
          <w:tab w:val="num" w:pos="839"/>
        </w:tabs>
        <w:ind w:left="839" w:hanging="419"/>
      </w:pPr>
      <w:rPr>
        <w:rFonts w:ascii="Wingdings" w:hAnsi="Wingdings" w:hint="default"/>
      </w:rPr>
    </w:lvl>
    <w:lvl w:ilvl="1" w:tplc="04090003">
      <w:start w:val="1"/>
      <w:numFmt w:val="bullet"/>
      <w:lvlText w:val=""/>
      <w:lvlJc w:val="left"/>
      <w:pPr>
        <w:ind w:left="840" w:hanging="420"/>
      </w:pPr>
      <w:rPr>
        <w:rFonts w:ascii="等线" w:hAnsi="等线" w:hint="default"/>
      </w:rPr>
    </w:lvl>
    <w:lvl w:ilvl="2" w:tplc="04090005">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3" w15:restartNumberingAfterBreak="0">
    <w:nsid w:val="52F13E77"/>
    <w:multiLevelType w:val="hybridMultilevel"/>
    <w:tmpl w:val="4B0463B2"/>
    <w:lvl w:ilvl="0" w:tplc="03226828">
      <w:start w:val="1"/>
      <w:numFmt w:val="bullet"/>
      <w:lvlText w:val="•"/>
      <w:lvlJc w:val="left"/>
      <w:pPr>
        <w:tabs>
          <w:tab w:val="num" w:pos="720"/>
        </w:tabs>
        <w:ind w:left="720" w:hanging="360"/>
      </w:pPr>
      <w:rPr>
        <w:rFonts w:ascii="等线" w:hAnsi="等线" w:hint="default"/>
      </w:rPr>
    </w:lvl>
    <w:lvl w:ilvl="1" w:tplc="5EF69606">
      <w:start w:val="1"/>
      <w:numFmt w:val="bullet"/>
      <w:lvlText w:val="•"/>
      <w:lvlJc w:val="left"/>
      <w:pPr>
        <w:tabs>
          <w:tab w:val="num" w:pos="1440"/>
        </w:tabs>
        <w:ind w:left="1440" w:hanging="360"/>
      </w:pPr>
      <w:rPr>
        <w:rFonts w:ascii="等线" w:hAnsi="等线" w:hint="default"/>
      </w:rPr>
    </w:lvl>
    <w:lvl w:ilvl="2" w:tplc="D976246A" w:tentative="1">
      <w:start w:val="1"/>
      <w:numFmt w:val="bullet"/>
      <w:lvlText w:val="•"/>
      <w:lvlJc w:val="left"/>
      <w:pPr>
        <w:tabs>
          <w:tab w:val="num" w:pos="2160"/>
        </w:tabs>
        <w:ind w:left="2160" w:hanging="360"/>
      </w:pPr>
      <w:rPr>
        <w:rFonts w:ascii="等线" w:hAnsi="等线" w:hint="default"/>
      </w:rPr>
    </w:lvl>
    <w:lvl w:ilvl="3" w:tplc="55620A8E" w:tentative="1">
      <w:start w:val="1"/>
      <w:numFmt w:val="bullet"/>
      <w:lvlText w:val="•"/>
      <w:lvlJc w:val="left"/>
      <w:pPr>
        <w:tabs>
          <w:tab w:val="num" w:pos="2880"/>
        </w:tabs>
        <w:ind w:left="2880" w:hanging="360"/>
      </w:pPr>
      <w:rPr>
        <w:rFonts w:ascii="等线" w:hAnsi="等线" w:hint="default"/>
      </w:rPr>
    </w:lvl>
    <w:lvl w:ilvl="4" w:tplc="28A825F4" w:tentative="1">
      <w:start w:val="1"/>
      <w:numFmt w:val="bullet"/>
      <w:lvlText w:val="•"/>
      <w:lvlJc w:val="left"/>
      <w:pPr>
        <w:tabs>
          <w:tab w:val="num" w:pos="3600"/>
        </w:tabs>
        <w:ind w:left="3600" w:hanging="360"/>
      </w:pPr>
      <w:rPr>
        <w:rFonts w:ascii="等线" w:hAnsi="等线" w:hint="default"/>
      </w:rPr>
    </w:lvl>
    <w:lvl w:ilvl="5" w:tplc="658ADD40" w:tentative="1">
      <w:start w:val="1"/>
      <w:numFmt w:val="bullet"/>
      <w:lvlText w:val="•"/>
      <w:lvlJc w:val="left"/>
      <w:pPr>
        <w:tabs>
          <w:tab w:val="num" w:pos="4320"/>
        </w:tabs>
        <w:ind w:left="4320" w:hanging="360"/>
      </w:pPr>
      <w:rPr>
        <w:rFonts w:ascii="等线" w:hAnsi="等线" w:hint="default"/>
      </w:rPr>
    </w:lvl>
    <w:lvl w:ilvl="6" w:tplc="99643F80" w:tentative="1">
      <w:start w:val="1"/>
      <w:numFmt w:val="bullet"/>
      <w:lvlText w:val="•"/>
      <w:lvlJc w:val="left"/>
      <w:pPr>
        <w:tabs>
          <w:tab w:val="num" w:pos="5040"/>
        </w:tabs>
        <w:ind w:left="5040" w:hanging="360"/>
      </w:pPr>
      <w:rPr>
        <w:rFonts w:ascii="等线" w:hAnsi="等线" w:hint="default"/>
      </w:rPr>
    </w:lvl>
    <w:lvl w:ilvl="7" w:tplc="9796C47A" w:tentative="1">
      <w:start w:val="1"/>
      <w:numFmt w:val="bullet"/>
      <w:lvlText w:val="•"/>
      <w:lvlJc w:val="left"/>
      <w:pPr>
        <w:tabs>
          <w:tab w:val="num" w:pos="5760"/>
        </w:tabs>
        <w:ind w:left="5760" w:hanging="360"/>
      </w:pPr>
      <w:rPr>
        <w:rFonts w:ascii="等线" w:hAnsi="等线" w:hint="default"/>
      </w:rPr>
    </w:lvl>
    <w:lvl w:ilvl="8" w:tplc="FCB092D4" w:tentative="1">
      <w:start w:val="1"/>
      <w:numFmt w:val="bullet"/>
      <w:lvlText w:val="•"/>
      <w:lvlJc w:val="left"/>
      <w:pPr>
        <w:tabs>
          <w:tab w:val="num" w:pos="6480"/>
        </w:tabs>
        <w:ind w:left="6480" w:hanging="360"/>
      </w:pPr>
      <w:rPr>
        <w:rFonts w:ascii="等线" w:hAnsi="等线" w:hint="default"/>
      </w:rPr>
    </w:lvl>
  </w:abstractNum>
  <w:abstractNum w:abstractNumId="34" w15:restartNumberingAfterBreak="0">
    <w:nsid w:val="53D55DE1"/>
    <w:multiLevelType w:val="hybridMultilevel"/>
    <w:tmpl w:val="E120208A"/>
    <w:lvl w:ilvl="0" w:tplc="3DBA9248">
      <w:start w:val="1"/>
      <w:numFmt w:val="bullet"/>
      <w:lvlText w:val="•"/>
      <w:lvlJc w:val="center"/>
      <w:pPr>
        <w:tabs>
          <w:tab w:val="num" w:pos="420"/>
        </w:tabs>
        <w:ind w:left="420" w:hanging="420"/>
      </w:pPr>
      <w:rPr>
        <w:rFonts w:ascii="Wingdings" w:hAnsi="Wingdings" w:hint="default"/>
      </w:rPr>
    </w:lvl>
    <w:lvl w:ilvl="1" w:tplc="DC902794">
      <w:start w:val="1"/>
      <w:numFmt w:val="bullet"/>
      <w:lvlText w:val=""/>
      <w:lvlJc w:val="left"/>
      <w:pPr>
        <w:tabs>
          <w:tab w:val="num" w:pos="839"/>
        </w:tabs>
        <w:ind w:left="840" w:hanging="420"/>
      </w:pPr>
      <w:rPr>
        <w:rFonts w:ascii="等线" w:hAnsi="等线" w:hint="default"/>
      </w:rPr>
    </w:lvl>
    <w:lvl w:ilvl="2" w:tplc="04090005">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5" w15:restartNumberingAfterBreak="0">
    <w:nsid w:val="54323C2A"/>
    <w:multiLevelType w:val="hybridMultilevel"/>
    <w:tmpl w:val="A402639C"/>
    <w:lvl w:ilvl="0" w:tplc="07C8D802">
      <w:start w:val="1"/>
      <w:numFmt w:val="bullet"/>
      <w:lvlText w:val="•"/>
      <w:lvlJc w:val="center"/>
      <w:pPr>
        <w:ind w:left="420" w:hanging="420"/>
      </w:pPr>
      <w:rPr>
        <w:rFonts w:ascii="Wingdings" w:hAnsi="Wingdings" w:hint="default"/>
      </w:rPr>
    </w:lvl>
    <w:lvl w:ilvl="1" w:tplc="04090003" w:tentative="1">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6" w15:restartNumberingAfterBreak="0">
    <w:nsid w:val="56F11A0E"/>
    <w:multiLevelType w:val="hybridMultilevel"/>
    <w:tmpl w:val="714028CC"/>
    <w:lvl w:ilvl="0" w:tplc="DD882C58">
      <w:start w:val="1"/>
      <w:numFmt w:val="bullet"/>
      <w:lvlText w:val="•"/>
      <w:lvlJc w:val="center"/>
      <w:pPr>
        <w:tabs>
          <w:tab w:val="num" w:pos="454"/>
        </w:tabs>
        <w:ind w:left="454" w:hanging="454"/>
      </w:pPr>
      <w:rPr>
        <w:rFonts w:ascii="Wingdings" w:hAnsi="Wingdings" w:hint="default"/>
      </w:rPr>
    </w:lvl>
    <w:lvl w:ilvl="1" w:tplc="6B287882">
      <w:start w:val="1"/>
      <w:numFmt w:val="bullet"/>
      <w:lvlText w:val=""/>
      <w:lvlJc w:val="left"/>
      <w:pPr>
        <w:tabs>
          <w:tab w:val="num" w:pos="567"/>
        </w:tabs>
        <w:ind w:left="567" w:hanging="147"/>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7" w15:restartNumberingAfterBreak="0">
    <w:nsid w:val="5C171B5F"/>
    <w:multiLevelType w:val="hybridMultilevel"/>
    <w:tmpl w:val="73F61A84"/>
    <w:lvl w:ilvl="0" w:tplc="BCB63F6A">
      <w:start w:val="1"/>
      <w:numFmt w:val="bullet"/>
      <w:lvlText w:val="•"/>
      <w:lvlJc w:val="left"/>
      <w:pPr>
        <w:tabs>
          <w:tab w:val="num" w:pos="720"/>
        </w:tabs>
        <w:ind w:left="720" w:hanging="360"/>
      </w:pPr>
      <w:rPr>
        <w:rFonts w:ascii="Wingdings" w:hAnsi="Wingdings" w:hint="default"/>
      </w:rPr>
    </w:lvl>
    <w:lvl w:ilvl="1" w:tplc="45AC38A4" w:tentative="1">
      <w:start w:val="1"/>
      <w:numFmt w:val="bullet"/>
      <w:lvlText w:val="•"/>
      <w:lvlJc w:val="left"/>
      <w:pPr>
        <w:tabs>
          <w:tab w:val="num" w:pos="1440"/>
        </w:tabs>
        <w:ind w:left="1440" w:hanging="360"/>
      </w:pPr>
      <w:rPr>
        <w:rFonts w:ascii="Wingdings" w:hAnsi="Wingdings" w:hint="default"/>
      </w:rPr>
    </w:lvl>
    <w:lvl w:ilvl="2" w:tplc="44DE6738">
      <w:start w:val="1"/>
      <w:numFmt w:val="bullet"/>
      <w:lvlText w:val="•"/>
      <w:lvlJc w:val="left"/>
      <w:pPr>
        <w:tabs>
          <w:tab w:val="num" w:pos="2160"/>
        </w:tabs>
        <w:ind w:left="2160" w:hanging="360"/>
      </w:pPr>
      <w:rPr>
        <w:rFonts w:ascii="Wingdings" w:hAnsi="Wingdings" w:hint="default"/>
      </w:rPr>
    </w:lvl>
    <w:lvl w:ilvl="3" w:tplc="28B4006A" w:tentative="1">
      <w:start w:val="1"/>
      <w:numFmt w:val="bullet"/>
      <w:lvlText w:val="•"/>
      <w:lvlJc w:val="left"/>
      <w:pPr>
        <w:tabs>
          <w:tab w:val="num" w:pos="2880"/>
        </w:tabs>
        <w:ind w:left="2880" w:hanging="360"/>
      </w:pPr>
      <w:rPr>
        <w:rFonts w:ascii="Wingdings" w:hAnsi="Wingdings" w:hint="default"/>
      </w:rPr>
    </w:lvl>
    <w:lvl w:ilvl="4" w:tplc="300CC0BA" w:tentative="1">
      <w:start w:val="1"/>
      <w:numFmt w:val="bullet"/>
      <w:lvlText w:val="•"/>
      <w:lvlJc w:val="left"/>
      <w:pPr>
        <w:tabs>
          <w:tab w:val="num" w:pos="3600"/>
        </w:tabs>
        <w:ind w:left="3600" w:hanging="360"/>
      </w:pPr>
      <w:rPr>
        <w:rFonts w:ascii="Wingdings" w:hAnsi="Wingdings" w:hint="default"/>
      </w:rPr>
    </w:lvl>
    <w:lvl w:ilvl="5" w:tplc="3E7C70FE" w:tentative="1">
      <w:start w:val="1"/>
      <w:numFmt w:val="bullet"/>
      <w:lvlText w:val="•"/>
      <w:lvlJc w:val="left"/>
      <w:pPr>
        <w:tabs>
          <w:tab w:val="num" w:pos="4320"/>
        </w:tabs>
        <w:ind w:left="4320" w:hanging="360"/>
      </w:pPr>
      <w:rPr>
        <w:rFonts w:ascii="Wingdings" w:hAnsi="Wingdings" w:hint="default"/>
      </w:rPr>
    </w:lvl>
    <w:lvl w:ilvl="6" w:tplc="1ACA0B28" w:tentative="1">
      <w:start w:val="1"/>
      <w:numFmt w:val="bullet"/>
      <w:lvlText w:val="•"/>
      <w:lvlJc w:val="left"/>
      <w:pPr>
        <w:tabs>
          <w:tab w:val="num" w:pos="5040"/>
        </w:tabs>
        <w:ind w:left="5040" w:hanging="360"/>
      </w:pPr>
      <w:rPr>
        <w:rFonts w:ascii="Wingdings" w:hAnsi="Wingdings" w:hint="default"/>
      </w:rPr>
    </w:lvl>
    <w:lvl w:ilvl="7" w:tplc="56A0BA96" w:tentative="1">
      <w:start w:val="1"/>
      <w:numFmt w:val="bullet"/>
      <w:lvlText w:val="•"/>
      <w:lvlJc w:val="left"/>
      <w:pPr>
        <w:tabs>
          <w:tab w:val="num" w:pos="5760"/>
        </w:tabs>
        <w:ind w:left="5760" w:hanging="360"/>
      </w:pPr>
      <w:rPr>
        <w:rFonts w:ascii="Wingdings" w:hAnsi="Wingdings" w:hint="default"/>
      </w:rPr>
    </w:lvl>
    <w:lvl w:ilvl="8" w:tplc="A554F83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0B45E2"/>
    <w:multiLevelType w:val="hybridMultilevel"/>
    <w:tmpl w:val="8806B38E"/>
    <w:lvl w:ilvl="0" w:tplc="DD882C58">
      <w:start w:val="1"/>
      <w:numFmt w:val="bullet"/>
      <w:lvlText w:val="•"/>
      <w:lvlJc w:val="center"/>
      <w:pPr>
        <w:tabs>
          <w:tab w:val="num" w:pos="454"/>
        </w:tabs>
        <w:ind w:left="454" w:hanging="454"/>
      </w:pPr>
      <w:rPr>
        <w:rFonts w:ascii="Wingdings" w:hAnsi="Wingdings" w:hint="default"/>
      </w:rPr>
    </w:lvl>
    <w:lvl w:ilvl="1" w:tplc="4A2841C6">
      <w:start w:val="1"/>
      <w:numFmt w:val="bullet"/>
      <w:lvlText w:val=""/>
      <w:lvlJc w:val="left"/>
      <w:pPr>
        <w:tabs>
          <w:tab w:val="num" w:pos="420"/>
        </w:tabs>
        <w:ind w:left="0" w:firstLine="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39" w15:restartNumberingAfterBreak="0">
    <w:nsid w:val="66244C26"/>
    <w:multiLevelType w:val="hybridMultilevel"/>
    <w:tmpl w:val="209EC390"/>
    <w:lvl w:ilvl="0" w:tplc="DD882C58">
      <w:start w:val="1"/>
      <w:numFmt w:val="bullet"/>
      <w:lvlText w:val="•"/>
      <w:lvlJc w:val="center"/>
      <w:pPr>
        <w:tabs>
          <w:tab w:val="num" w:pos="454"/>
        </w:tabs>
        <w:ind w:left="454" w:hanging="454"/>
      </w:pPr>
      <w:rPr>
        <w:rFonts w:ascii="Wingdings" w:hAnsi="Wingdings" w:hint="default"/>
      </w:rPr>
    </w:lvl>
    <w:lvl w:ilvl="1" w:tplc="E740249C">
      <w:start w:val="1"/>
      <w:numFmt w:val="bullet"/>
      <w:lvlText w:val=""/>
      <w:lvlJc w:val="left"/>
      <w:pPr>
        <w:tabs>
          <w:tab w:val="num" w:pos="1474"/>
        </w:tabs>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40" w15:restartNumberingAfterBreak="0">
    <w:nsid w:val="663B453F"/>
    <w:multiLevelType w:val="hybridMultilevel"/>
    <w:tmpl w:val="7A00C948"/>
    <w:lvl w:ilvl="0" w:tplc="20664DCA">
      <w:start w:val="1"/>
      <w:numFmt w:val="bullet"/>
      <w:lvlText w:val="•"/>
      <w:lvlJc w:val="center"/>
      <w:pPr>
        <w:tabs>
          <w:tab w:val="num" w:pos="420"/>
        </w:tabs>
        <w:ind w:left="420" w:hanging="420"/>
      </w:pPr>
      <w:rPr>
        <w:rFonts w:ascii="Wingdings" w:hAnsi="Wingdings" w:hint="default"/>
      </w:rPr>
    </w:lvl>
    <w:lvl w:ilvl="1" w:tplc="04090003" w:tentative="1">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41" w15:restartNumberingAfterBreak="0">
    <w:nsid w:val="6C4E4C34"/>
    <w:multiLevelType w:val="hybridMultilevel"/>
    <w:tmpl w:val="66F0A6B0"/>
    <w:lvl w:ilvl="0" w:tplc="07C8D802">
      <w:start w:val="1"/>
      <w:numFmt w:val="bullet"/>
      <w:lvlText w:val="•"/>
      <w:lvlJc w:val="center"/>
      <w:pPr>
        <w:ind w:left="420" w:hanging="420"/>
      </w:pPr>
      <w:rPr>
        <w:rFonts w:ascii="Wingdings" w:hAnsi="Wingdings" w:hint="default"/>
      </w:rPr>
    </w:lvl>
    <w:lvl w:ilvl="1" w:tplc="04090003" w:tentative="1">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42"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43" w15:restartNumberingAfterBreak="0">
    <w:nsid w:val="6FC40E20"/>
    <w:multiLevelType w:val="hybridMultilevel"/>
    <w:tmpl w:val="4566E090"/>
    <w:lvl w:ilvl="0" w:tplc="3DBA9248">
      <w:start w:val="1"/>
      <w:numFmt w:val="bullet"/>
      <w:lvlText w:val="•"/>
      <w:lvlJc w:val="center"/>
      <w:pPr>
        <w:tabs>
          <w:tab w:val="num" w:pos="420"/>
        </w:tabs>
        <w:ind w:left="420" w:hanging="420"/>
      </w:pPr>
      <w:rPr>
        <w:rFonts w:ascii="Wingdings" w:hAnsi="Wingdings" w:hint="default"/>
      </w:rPr>
    </w:lvl>
    <w:lvl w:ilvl="1" w:tplc="04090003" w:tentative="1">
      <w:start w:val="1"/>
      <w:numFmt w:val="bullet"/>
      <w:lvlText w:val=""/>
      <w:lvlJc w:val="left"/>
      <w:pPr>
        <w:ind w:left="840" w:hanging="420"/>
      </w:pPr>
      <w:rPr>
        <w:rFonts w:ascii="等线" w:hAnsi="等线" w:hint="default"/>
      </w:rPr>
    </w:lvl>
    <w:lvl w:ilvl="2" w:tplc="04090005">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4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AE455E6"/>
    <w:multiLevelType w:val="hybridMultilevel"/>
    <w:tmpl w:val="1C067BD8"/>
    <w:lvl w:ilvl="0" w:tplc="DD882C58">
      <w:start w:val="1"/>
      <w:numFmt w:val="bullet"/>
      <w:lvlText w:val="•"/>
      <w:lvlJc w:val="center"/>
      <w:pPr>
        <w:tabs>
          <w:tab w:val="num" w:pos="454"/>
        </w:tabs>
        <w:ind w:left="454" w:hanging="454"/>
      </w:pPr>
      <w:rPr>
        <w:rFonts w:ascii="Wingdings" w:hAnsi="Wingdings" w:hint="default"/>
      </w:rPr>
    </w:lvl>
    <w:lvl w:ilvl="1" w:tplc="D6AC235C">
      <w:start w:val="1"/>
      <w:numFmt w:val="bullet"/>
      <w:lvlText w:val=""/>
      <w:lvlJc w:val="left"/>
      <w:pPr>
        <w:tabs>
          <w:tab w:val="num" w:pos="420"/>
        </w:tabs>
        <w:ind w:left="567" w:hanging="147"/>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start w:val="1"/>
      <w:numFmt w:val="bullet"/>
      <w:lvlText w:val=""/>
      <w:lvlJc w:val="left"/>
      <w:pPr>
        <w:ind w:left="1680" w:hanging="420"/>
      </w:pPr>
      <w:rPr>
        <w:rFonts w:ascii="等线" w:hAnsi="等线" w:hint="default"/>
      </w:rPr>
    </w:lvl>
    <w:lvl w:ilvl="4" w:tplc="04090003">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abstractNum w:abstractNumId="46" w15:restartNumberingAfterBreak="0">
    <w:nsid w:val="7D4F0345"/>
    <w:multiLevelType w:val="hybridMultilevel"/>
    <w:tmpl w:val="C492BBF8"/>
    <w:lvl w:ilvl="0" w:tplc="DD882C58">
      <w:start w:val="1"/>
      <w:numFmt w:val="bullet"/>
      <w:lvlText w:val="•"/>
      <w:lvlJc w:val="center"/>
      <w:pPr>
        <w:tabs>
          <w:tab w:val="num" w:pos="454"/>
        </w:tabs>
        <w:ind w:left="454" w:hanging="454"/>
      </w:pPr>
      <w:rPr>
        <w:rFonts w:ascii="Wingdings" w:hAnsi="Wingdings" w:hint="default"/>
      </w:rPr>
    </w:lvl>
    <w:lvl w:ilvl="1" w:tplc="04090003">
      <w:start w:val="1"/>
      <w:numFmt w:val="bullet"/>
      <w:lvlText w:val=""/>
      <w:lvlJc w:val="left"/>
      <w:pPr>
        <w:ind w:left="840" w:hanging="420"/>
      </w:pPr>
      <w:rPr>
        <w:rFonts w:ascii="等线" w:hAnsi="等线" w:hint="default"/>
      </w:rPr>
    </w:lvl>
    <w:lvl w:ilvl="2" w:tplc="04090005" w:tentative="1">
      <w:start w:val="1"/>
      <w:numFmt w:val="bullet"/>
      <w:lvlText w:val=""/>
      <w:lvlJc w:val="left"/>
      <w:pPr>
        <w:ind w:left="1260" w:hanging="420"/>
      </w:pPr>
      <w:rPr>
        <w:rFonts w:ascii="等线" w:hAnsi="等线" w:hint="default"/>
      </w:rPr>
    </w:lvl>
    <w:lvl w:ilvl="3" w:tplc="04090001" w:tentative="1">
      <w:start w:val="1"/>
      <w:numFmt w:val="bullet"/>
      <w:lvlText w:val=""/>
      <w:lvlJc w:val="left"/>
      <w:pPr>
        <w:ind w:left="1680" w:hanging="420"/>
      </w:pPr>
      <w:rPr>
        <w:rFonts w:ascii="等线" w:hAnsi="等线" w:hint="default"/>
      </w:rPr>
    </w:lvl>
    <w:lvl w:ilvl="4" w:tplc="04090003" w:tentative="1">
      <w:start w:val="1"/>
      <w:numFmt w:val="bullet"/>
      <w:lvlText w:val=""/>
      <w:lvlJc w:val="left"/>
      <w:pPr>
        <w:ind w:left="2100" w:hanging="420"/>
      </w:pPr>
      <w:rPr>
        <w:rFonts w:ascii="等线" w:hAnsi="等线" w:hint="default"/>
      </w:rPr>
    </w:lvl>
    <w:lvl w:ilvl="5" w:tplc="04090005" w:tentative="1">
      <w:start w:val="1"/>
      <w:numFmt w:val="bullet"/>
      <w:lvlText w:val=""/>
      <w:lvlJc w:val="left"/>
      <w:pPr>
        <w:ind w:left="2520" w:hanging="420"/>
      </w:pPr>
      <w:rPr>
        <w:rFonts w:ascii="等线" w:hAnsi="等线" w:hint="default"/>
      </w:rPr>
    </w:lvl>
    <w:lvl w:ilvl="6" w:tplc="04090001" w:tentative="1">
      <w:start w:val="1"/>
      <w:numFmt w:val="bullet"/>
      <w:lvlText w:val=""/>
      <w:lvlJc w:val="left"/>
      <w:pPr>
        <w:ind w:left="2940" w:hanging="420"/>
      </w:pPr>
      <w:rPr>
        <w:rFonts w:ascii="等线" w:hAnsi="等线" w:hint="default"/>
      </w:rPr>
    </w:lvl>
    <w:lvl w:ilvl="7" w:tplc="04090003" w:tentative="1">
      <w:start w:val="1"/>
      <w:numFmt w:val="bullet"/>
      <w:lvlText w:val=""/>
      <w:lvlJc w:val="left"/>
      <w:pPr>
        <w:ind w:left="3360" w:hanging="420"/>
      </w:pPr>
      <w:rPr>
        <w:rFonts w:ascii="等线" w:hAnsi="等线" w:hint="default"/>
      </w:rPr>
    </w:lvl>
    <w:lvl w:ilvl="8" w:tplc="04090005" w:tentative="1">
      <w:start w:val="1"/>
      <w:numFmt w:val="bullet"/>
      <w:lvlText w:val=""/>
      <w:lvlJc w:val="left"/>
      <w:pPr>
        <w:ind w:left="3780" w:hanging="420"/>
      </w:pPr>
      <w:rPr>
        <w:rFonts w:ascii="等线" w:hAnsi="等线" w:hint="default"/>
      </w:rPr>
    </w:lvl>
  </w:abstractNum>
  <w:num w:numId="1">
    <w:abstractNumId w:val="44"/>
  </w:num>
  <w:num w:numId="2">
    <w:abstractNumId w:val="16"/>
  </w:num>
  <w:num w:numId="3">
    <w:abstractNumId w:val="42"/>
  </w:num>
  <w:num w:numId="4">
    <w:abstractNumId w:val="33"/>
  </w:num>
  <w:num w:numId="5">
    <w:abstractNumId w:val="30"/>
  </w:num>
  <w:num w:numId="6">
    <w:abstractNumId w:val="46"/>
  </w:num>
  <w:num w:numId="7">
    <w:abstractNumId w:val="24"/>
  </w:num>
  <w:num w:numId="8">
    <w:abstractNumId w:val="29"/>
  </w:num>
  <w:num w:numId="9">
    <w:abstractNumId w:val="0"/>
  </w:num>
  <w:num w:numId="10">
    <w:abstractNumId w:val="9"/>
  </w:num>
  <w:num w:numId="11">
    <w:abstractNumId w:val="7"/>
  </w:num>
  <w:num w:numId="12">
    <w:abstractNumId w:val="39"/>
  </w:num>
  <w:num w:numId="13">
    <w:abstractNumId w:val="5"/>
  </w:num>
  <w:num w:numId="14">
    <w:abstractNumId w:val="21"/>
  </w:num>
  <w:num w:numId="15">
    <w:abstractNumId w:val="23"/>
  </w:num>
  <w:num w:numId="16">
    <w:abstractNumId w:val="31"/>
  </w:num>
  <w:num w:numId="17">
    <w:abstractNumId w:val="41"/>
  </w:num>
  <w:num w:numId="18">
    <w:abstractNumId w:val="13"/>
  </w:num>
  <w:num w:numId="19">
    <w:abstractNumId w:val="25"/>
  </w:num>
  <w:num w:numId="20">
    <w:abstractNumId w:val="14"/>
  </w:num>
  <w:num w:numId="21">
    <w:abstractNumId w:val="1"/>
  </w:num>
  <w:num w:numId="22">
    <w:abstractNumId w:val="11"/>
  </w:num>
  <w:num w:numId="23">
    <w:abstractNumId w:val="18"/>
  </w:num>
  <w:num w:numId="24">
    <w:abstractNumId w:val="36"/>
  </w:num>
  <w:num w:numId="25">
    <w:abstractNumId w:val="45"/>
  </w:num>
  <w:num w:numId="26">
    <w:abstractNumId w:val="38"/>
  </w:num>
  <w:num w:numId="27">
    <w:abstractNumId w:val="26"/>
  </w:num>
  <w:num w:numId="28">
    <w:abstractNumId w:val="10"/>
  </w:num>
  <w:num w:numId="29">
    <w:abstractNumId w:val="8"/>
  </w:num>
  <w:num w:numId="30">
    <w:abstractNumId w:val="43"/>
  </w:num>
  <w:num w:numId="31">
    <w:abstractNumId w:val="37"/>
  </w:num>
  <w:num w:numId="32">
    <w:abstractNumId w:val="6"/>
  </w:num>
  <w:num w:numId="33">
    <w:abstractNumId w:val="15"/>
  </w:num>
  <w:num w:numId="34">
    <w:abstractNumId w:val="28"/>
  </w:num>
  <w:num w:numId="35">
    <w:abstractNumId w:val="32"/>
  </w:num>
  <w:num w:numId="36">
    <w:abstractNumId w:val="34"/>
  </w:num>
  <w:num w:numId="37">
    <w:abstractNumId w:val="19"/>
  </w:num>
  <w:num w:numId="38">
    <w:abstractNumId w:val="12"/>
  </w:num>
  <w:num w:numId="39">
    <w:abstractNumId w:val="35"/>
  </w:num>
  <w:num w:numId="40">
    <w:abstractNumId w:val="40"/>
  </w:num>
  <w:num w:numId="41">
    <w:abstractNumId w:val="3"/>
  </w:num>
  <w:num w:numId="42">
    <w:abstractNumId w:val="17"/>
  </w:num>
  <w:num w:numId="43">
    <w:abstractNumId w:val="22"/>
  </w:num>
  <w:num w:numId="44">
    <w:abstractNumId w:val="2"/>
  </w:num>
  <w:num w:numId="45">
    <w:abstractNumId w:val="20"/>
  </w:num>
  <w:num w:numId="46">
    <w:abstractNumId w:val="4"/>
  </w:num>
  <w:num w:numId="4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D56"/>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BF1"/>
    <w:rsid w:val="00013CA4"/>
    <w:rsid w:val="0001452D"/>
    <w:rsid w:val="000146DA"/>
    <w:rsid w:val="00014D25"/>
    <w:rsid w:val="00015080"/>
    <w:rsid w:val="000153B6"/>
    <w:rsid w:val="00015495"/>
    <w:rsid w:val="00015716"/>
    <w:rsid w:val="00015779"/>
    <w:rsid w:val="0001577C"/>
    <w:rsid w:val="00017051"/>
    <w:rsid w:val="00017D45"/>
    <w:rsid w:val="00017EBD"/>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E3C"/>
    <w:rsid w:val="000272EA"/>
    <w:rsid w:val="0002730A"/>
    <w:rsid w:val="00030196"/>
    <w:rsid w:val="00030C32"/>
    <w:rsid w:val="00031165"/>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9D0"/>
    <w:rsid w:val="00074F32"/>
    <w:rsid w:val="0007592F"/>
    <w:rsid w:val="00076783"/>
    <w:rsid w:val="000769F0"/>
    <w:rsid w:val="000772B6"/>
    <w:rsid w:val="000775E2"/>
    <w:rsid w:val="00080601"/>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D99"/>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4E25"/>
    <w:rsid w:val="000D566A"/>
    <w:rsid w:val="000D5B18"/>
    <w:rsid w:val="000D5D17"/>
    <w:rsid w:val="000D6010"/>
    <w:rsid w:val="000D60E7"/>
    <w:rsid w:val="000D62CA"/>
    <w:rsid w:val="000D77CE"/>
    <w:rsid w:val="000D7F8C"/>
    <w:rsid w:val="000E0453"/>
    <w:rsid w:val="000E161C"/>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DF2"/>
    <w:rsid w:val="00131401"/>
    <w:rsid w:val="00131831"/>
    <w:rsid w:val="0013235D"/>
    <w:rsid w:val="00132468"/>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8A6"/>
    <w:rsid w:val="00157515"/>
    <w:rsid w:val="001576E8"/>
    <w:rsid w:val="001602CC"/>
    <w:rsid w:val="00160BDE"/>
    <w:rsid w:val="001617A5"/>
    <w:rsid w:val="00161846"/>
    <w:rsid w:val="001624D3"/>
    <w:rsid w:val="00162C67"/>
    <w:rsid w:val="00163079"/>
    <w:rsid w:val="001636DB"/>
    <w:rsid w:val="00163A30"/>
    <w:rsid w:val="00163B30"/>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058"/>
    <w:rsid w:val="00183308"/>
    <w:rsid w:val="00183698"/>
    <w:rsid w:val="00183B31"/>
    <w:rsid w:val="001845D5"/>
    <w:rsid w:val="00185304"/>
    <w:rsid w:val="00185BF8"/>
    <w:rsid w:val="00186291"/>
    <w:rsid w:val="001866F3"/>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412"/>
    <w:rsid w:val="001A29CE"/>
    <w:rsid w:val="001A335E"/>
    <w:rsid w:val="001A3398"/>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26"/>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E040D"/>
    <w:rsid w:val="001E13D2"/>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A8D"/>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A4E"/>
    <w:rsid w:val="00281BE1"/>
    <w:rsid w:val="00282E26"/>
    <w:rsid w:val="00283BFB"/>
    <w:rsid w:val="002842F7"/>
    <w:rsid w:val="002848A6"/>
    <w:rsid w:val="00284DDF"/>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759"/>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596"/>
    <w:rsid w:val="00314BB8"/>
    <w:rsid w:val="00314F10"/>
    <w:rsid w:val="00315909"/>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95A"/>
    <w:rsid w:val="00357F06"/>
    <w:rsid w:val="00357F53"/>
    <w:rsid w:val="003604EC"/>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AC6"/>
    <w:rsid w:val="00393B6F"/>
    <w:rsid w:val="0039439E"/>
    <w:rsid w:val="00394591"/>
    <w:rsid w:val="003951A0"/>
    <w:rsid w:val="0039645E"/>
    <w:rsid w:val="00396521"/>
    <w:rsid w:val="003965EC"/>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9D8"/>
    <w:rsid w:val="003C40E9"/>
    <w:rsid w:val="003C4A7E"/>
    <w:rsid w:val="003C55C2"/>
    <w:rsid w:val="003C611A"/>
    <w:rsid w:val="003C6576"/>
    <w:rsid w:val="003C6A4B"/>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A69"/>
    <w:rsid w:val="00425E27"/>
    <w:rsid w:val="004261EB"/>
    <w:rsid w:val="004265DD"/>
    <w:rsid w:val="0042703B"/>
    <w:rsid w:val="004273B1"/>
    <w:rsid w:val="00427775"/>
    <w:rsid w:val="0043080B"/>
    <w:rsid w:val="00430B4A"/>
    <w:rsid w:val="00431CB6"/>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2F99"/>
    <w:rsid w:val="0047370E"/>
    <w:rsid w:val="0047406B"/>
    <w:rsid w:val="00474982"/>
    <w:rsid w:val="00474A69"/>
    <w:rsid w:val="00474DC0"/>
    <w:rsid w:val="00474EFD"/>
    <w:rsid w:val="00476FF0"/>
    <w:rsid w:val="00477499"/>
    <w:rsid w:val="00477A0B"/>
    <w:rsid w:val="00477C7A"/>
    <w:rsid w:val="00477E01"/>
    <w:rsid w:val="004803ED"/>
    <w:rsid w:val="00481686"/>
    <w:rsid w:val="0048179A"/>
    <w:rsid w:val="00481853"/>
    <w:rsid w:val="00481CD9"/>
    <w:rsid w:val="00482A16"/>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9B1"/>
    <w:rsid w:val="005374F0"/>
    <w:rsid w:val="00540544"/>
    <w:rsid w:val="00540838"/>
    <w:rsid w:val="00540B5A"/>
    <w:rsid w:val="005427F4"/>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CA6"/>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0706"/>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AF"/>
    <w:rsid w:val="005F47C1"/>
    <w:rsid w:val="005F4A12"/>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34CE"/>
    <w:rsid w:val="00663644"/>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856"/>
    <w:rsid w:val="006D78D5"/>
    <w:rsid w:val="006E0CF4"/>
    <w:rsid w:val="006E1345"/>
    <w:rsid w:val="006E1930"/>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68B"/>
    <w:rsid w:val="0072091B"/>
    <w:rsid w:val="007209C1"/>
    <w:rsid w:val="00721862"/>
    <w:rsid w:val="00722B18"/>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B38"/>
    <w:rsid w:val="00760C19"/>
    <w:rsid w:val="007612DF"/>
    <w:rsid w:val="007617C3"/>
    <w:rsid w:val="00761A87"/>
    <w:rsid w:val="00761AF5"/>
    <w:rsid w:val="00762C33"/>
    <w:rsid w:val="00762C70"/>
    <w:rsid w:val="00763742"/>
    <w:rsid w:val="00763F3D"/>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C44"/>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C9C"/>
    <w:rsid w:val="007B42F7"/>
    <w:rsid w:val="007B56C9"/>
    <w:rsid w:val="007B6273"/>
    <w:rsid w:val="007B653E"/>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3EA"/>
    <w:rsid w:val="007F04B0"/>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5B00"/>
    <w:rsid w:val="00807025"/>
    <w:rsid w:val="008075C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995"/>
    <w:rsid w:val="00841F4E"/>
    <w:rsid w:val="008421A5"/>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56D"/>
    <w:rsid w:val="008A26C4"/>
    <w:rsid w:val="008A2B0B"/>
    <w:rsid w:val="008A307B"/>
    <w:rsid w:val="008A3492"/>
    <w:rsid w:val="008A478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0AF"/>
    <w:rsid w:val="008D49B4"/>
    <w:rsid w:val="008D4BDC"/>
    <w:rsid w:val="008D575C"/>
    <w:rsid w:val="008D5BFE"/>
    <w:rsid w:val="008D671A"/>
    <w:rsid w:val="008D72D9"/>
    <w:rsid w:val="008D7407"/>
    <w:rsid w:val="008E04F4"/>
    <w:rsid w:val="008E0B9D"/>
    <w:rsid w:val="008E1343"/>
    <w:rsid w:val="008E160F"/>
    <w:rsid w:val="008E1795"/>
    <w:rsid w:val="008E2242"/>
    <w:rsid w:val="008E22BA"/>
    <w:rsid w:val="008E295A"/>
    <w:rsid w:val="008E2CCA"/>
    <w:rsid w:val="008E2D68"/>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7205"/>
    <w:rsid w:val="00A27331"/>
    <w:rsid w:val="00A27C2E"/>
    <w:rsid w:val="00A3004A"/>
    <w:rsid w:val="00A30DEF"/>
    <w:rsid w:val="00A3161B"/>
    <w:rsid w:val="00A3213E"/>
    <w:rsid w:val="00A329E9"/>
    <w:rsid w:val="00A32C11"/>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019"/>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975"/>
    <w:rsid w:val="00B70C28"/>
    <w:rsid w:val="00B70FE4"/>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278"/>
    <w:rsid w:val="00B825A9"/>
    <w:rsid w:val="00B82722"/>
    <w:rsid w:val="00B82BA2"/>
    <w:rsid w:val="00B84392"/>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B"/>
    <w:rsid w:val="00B93A4A"/>
    <w:rsid w:val="00B93D2E"/>
    <w:rsid w:val="00B93FC7"/>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6027"/>
    <w:rsid w:val="00C063BE"/>
    <w:rsid w:val="00C0658D"/>
    <w:rsid w:val="00C06913"/>
    <w:rsid w:val="00C06BC1"/>
    <w:rsid w:val="00C07F1E"/>
    <w:rsid w:val="00C10225"/>
    <w:rsid w:val="00C1022D"/>
    <w:rsid w:val="00C10C66"/>
    <w:rsid w:val="00C11847"/>
    <w:rsid w:val="00C11994"/>
    <w:rsid w:val="00C121D6"/>
    <w:rsid w:val="00C12E80"/>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70B"/>
    <w:rsid w:val="00C60DD8"/>
    <w:rsid w:val="00C6103E"/>
    <w:rsid w:val="00C6117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885"/>
    <w:rsid w:val="00C80A70"/>
    <w:rsid w:val="00C80C89"/>
    <w:rsid w:val="00C80CC4"/>
    <w:rsid w:val="00C80F13"/>
    <w:rsid w:val="00C81EB2"/>
    <w:rsid w:val="00C82C0E"/>
    <w:rsid w:val="00C8440D"/>
    <w:rsid w:val="00C848AD"/>
    <w:rsid w:val="00C84A84"/>
    <w:rsid w:val="00C84EC9"/>
    <w:rsid w:val="00C84F90"/>
    <w:rsid w:val="00C85084"/>
    <w:rsid w:val="00C85CA7"/>
    <w:rsid w:val="00C8612E"/>
    <w:rsid w:val="00C86E0A"/>
    <w:rsid w:val="00C874B5"/>
    <w:rsid w:val="00C87664"/>
    <w:rsid w:val="00C90167"/>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778"/>
    <w:rsid w:val="00CA27D5"/>
    <w:rsid w:val="00CA2C61"/>
    <w:rsid w:val="00CA3A99"/>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585"/>
    <w:rsid w:val="00CB3C55"/>
    <w:rsid w:val="00CB3F3F"/>
    <w:rsid w:val="00CB470D"/>
    <w:rsid w:val="00CB4A0F"/>
    <w:rsid w:val="00CB5456"/>
    <w:rsid w:val="00CB5A48"/>
    <w:rsid w:val="00CB5AB7"/>
    <w:rsid w:val="00CB66DA"/>
    <w:rsid w:val="00CB6E2B"/>
    <w:rsid w:val="00CB77D1"/>
    <w:rsid w:val="00CB7844"/>
    <w:rsid w:val="00CC05CA"/>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748"/>
    <w:rsid w:val="00D138DF"/>
    <w:rsid w:val="00D1402A"/>
    <w:rsid w:val="00D14211"/>
    <w:rsid w:val="00D1438C"/>
    <w:rsid w:val="00D14609"/>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1F0"/>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DA"/>
    <w:rsid w:val="00D453BD"/>
    <w:rsid w:val="00D45765"/>
    <w:rsid w:val="00D459D4"/>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2129"/>
    <w:rsid w:val="00D622C9"/>
    <w:rsid w:val="00D624AD"/>
    <w:rsid w:val="00D62D5B"/>
    <w:rsid w:val="00D6326B"/>
    <w:rsid w:val="00D63AA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622"/>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1E"/>
    <w:rsid w:val="00D835C3"/>
    <w:rsid w:val="00D835D9"/>
    <w:rsid w:val="00D84BD2"/>
    <w:rsid w:val="00D8556B"/>
    <w:rsid w:val="00D85ABD"/>
    <w:rsid w:val="00D85CE3"/>
    <w:rsid w:val="00D8748D"/>
    <w:rsid w:val="00D87AFC"/>
    <w:rsid w:val="00D87C09"/>
    <w:rsid w:val="00D9002A"/>
    <w:rsid w:val="00D91FC8"/>
    <w:rsid w:val="00D9273E"/>
    <w:rsid w:val="00D927E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3F5F"/>
    <w:rsid w:val="00DA4192"/>
    <w:rsid w:val="00DA4727"/>
    <w:rsid w:val="00DA4746"/>
    <w:rsid w:val="00DA49BF"/>
    <w:rsid w:val="00DA4BA1"/>
    <w:rsid w:val="00DA6139"/>
    <w:rsid w:val="00DA61CA"/>
    <w:rsid w:val="00DA6377"/>
    <w:rsid w:val="00DA659C"/>
    <w:rsid w:val="00DA671C"/>
    <w:rsid w:val="00DA6AE3"/>
    <w:rsid w:val="00DA6DCB"/>
    <w:rsid w:val="00DA737E"/>
    <w:rsid w:val="00DA78F4"/>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11F"/>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DAD"/>
    <w:rsid w:val="00E97E4D"/>
    <w:rsid w:val="00EA02D7"/>
    <w:rsid w:val="00EA07CA"/>
    <w:rsid w:val="00EA0C79"/>
    <w:rsid w:val="00EA0C89"/>
    <w:rsid w:val="00EA1040"/>
    <w:rsid w:val="00EA1B37"/>
    <w:rsid w:val="00EA2040"/>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5D8"/>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D12"/>
    <w:rsid w:val="00F01EEE"/>
    <w:rsid w:val="00F021E6"/>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4801"/>
    <w:rsid w:val="00F1482A"/>
    <w:rsid w:val="00F14AC6"/>
    <w:rsid w:val="00F14B7C"/>
    <w:rsid w:val="00F14DF0"/>
    <w:rsid w:val="00F15C20"/>
    <w:rsid w:val="00F15ECC"/>
    <w:rsid w:val="00F1656C"/>
    <w:rsid w:val="00F169A1"/>
    <w:rsid w:val="00F17D28"/>
    <w:rsid w:val="00F201FD"/>
    <w:rsid w:val="00F205FF"/>
    <w:rsid w:val="00F20672"/>
    <w:rsid w:val="00F206EB"/>
    <w:rsid w:val="00F20805"/>
    <w:rsid w:val="00F22146"/>
    <w:rsid w:val="00F22AD9"/>
    <w:rsid w:val="00F23841"/>
    <w:rsid w:val="00F23A19"/>
    <w:rsid w:val="00F23C85"/>
    <w:rsid w:val="00F247A8"/>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35A9"/>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06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2D3"/>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9B1"/>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hAnsi="等线"/>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basedOn w:val="a"/>
    <w:uiPriority w:val="34"/>
    <w:qFormat/>
    <w:rsid w:val="006D233D"/>
    <w:pPr>
      <w:ind w:firstLineChars="200" w:firstLine="420"/>
    </w:pPr>
    <w:rPr>
      <w:rFonts w:ascii="Cambria Math" w:eastAsia="Cambria Math" w:hAnsi="Cambria Math" w:cs="Cambria Ma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1742</Words>
  <Characters>9936</Characters>
  <Application>Microsoft Office Word</Application>
  <DocSecurity>0</DocSecurity>
  <Lines>82</Lines>
  <Paragraphs>23</Paragraphs>
  <ScaleCrop>false</ScaleCrop>
  <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11</cp:revision>
  <dcterms:created xsi:type="dcterms:W3CDTF">2021-05-08T08:32:00Z</dcterms:created>
  <dcterms:modified xsi:type="dcterms:W3CDTF">2021-05-11T05:09:00Z</dcterms:modified>
</cp:coreProperties>
</file>